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9A44" w14:textId="63932506" w:rsidR="002D57BC" w:rsidRDefault="00F54B3D" w:rsidP="002D57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F004002" wp14:editId="1B9842CC">
            <wp:extent cx="2628900" cy="988084"/>
            <wp:effectExtent l="0" t="0" r="0" b="2540"/>
            <wp:docPr id="1816508863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08863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268" cy="99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919C" w14:textId="77777777" w:rsidR="00F54B3D" w:rsidRDefault="00F54B3D" w:rsidP="002D57BC">
      <w:pPr>
        <w:jc w:val="center"/>
        <w:rPr>
          <w:rFonts w:ascii="Arial" w:hAnsi="Arial" w:cs="Arial"/>
          <w:b/>
          <w:bCs/>
        </w:rPr>
      </w:pPr>
    </w:p>
    <w:p w14:paraId="547D72FD" w14:textId="069FF0CC" w:rsidR="00ED6E67" w:rsidRPr="00ED6E67" w:rsidRDefault="006E6A0F" w:rsidP="002D57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Protect patients by funding</w:t>
      </w:r>
      <w:r w:rsidR="00171563">
        <w:rPr>
          <w:rFonts w:ascii="Arial" w:hAnsi="Arial" w:cs="Arial"/>
          <w:b/>
          <w:bCs/>
        </w:rPr>
        <w:t xml:space="preserve"> NIH</w:t>
      </w:r>
      <w:r>
        <w:rPr>
          <w:rFonts w:ascii="Arial" w:hAnsi="Arial" w:cs="Arial"/>
          <w:b/>
          <w:bCs/>
        </w:rPr>
        <w:t>, the STEM workforce, and medical innovation</w:t>
      </w:r>
    </w:p>
    <w:p w14:paraId="29F34EBF" w14:textId="77777777" w:rsidR="00F54B3D" w:rsidRDefault="00F54B3D" w:rsidP="00ED6E67">
      <w:pPr>
        <w:rPr>
          <w:rFonts w:ascii="Arial" w:hAnsi="Arial" w:cs="Arial"/>
          <w:sz w:val="22"/>
          <w:szCs w:val="22"/>
        </w:rPr>
      </w:pPr>
    </w:p>
    <w:p w14:paraId="6BB12C2C" w14:textId="308CF081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Dear [</w:t>
      </w:r>
      <w:r w:rsidRPr="002D57BC">
        <w:rPr>
          <w:rFonts w:ascii="Arial" w:hAnsi="Arial" w:cs="Arial"/>
          <w:i/>
          <w:sz w:val="22"/>
          <w:szCs w:val="22"/>
        </w:rPr>
        <w:t>Representative/Senator] [Last Name],</w:t>
      </w:r>
    </w:p>
    <w:p w14:paraId="06F89324" w14:textId="59066C34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As a </w:t>
      </w:r>
      <w:r w:rsidRPr="002D57BC">
        <w:rPr>
          <w:rFonts w:ascii="Arial" w:hAnsi="Arial" w:cs="Arial"/>
          <w:i/>
          <w:sz w:val="22"/>
          <w:szCs w:val="22"/>
        </w:rPr>
        <w:t>[physician/researcher]</w:t>
      </w:r>
      <w:r w:rsidRPr="00ED6E67">
        <w:rPr>
          <w:rFonts w:ascii="Arial" w:hAnsi="Arial" w:cs="Arial"/>
          <w:sz w:val="22"/>
          <w:szCs w:val="22"/>
        </w:rPr>
        <w:t xml:space="preserve"> and member of the </w:t>
      </w:r>
      <w:r w:rsidR="00F54B3D">
        <w:rPr>
          <w:rFonts w:ascii="Arial" w:hAnsi="Arial" w:cs="Arial"/>
          <w:sz w:val="22"/>
          <w:szCs w:val="22"/>
        </w:rPr>
        <w:t>Association for Women in Science</w:t>
      </w:r>
      <w:r w:rsidRPr="00ED6E67">
        <w:rPr>
          <w:rFonts w:ascii="Arial" w:hAnsi="Arial" w:cs="Arial"/>
          <w:sz w:val="22"/>
          <w:szCs w:val="22"/>
        </w:rPr>
        <w:t>, I’m writing from [City, State] to urge you to take immediate action to protect NIH funding — and with it, the future of patient care, medical innovation</w:t>
      </w:r>
      <w:r w:rsidR="00F54B3D">
        <w:rPr>
          <w:rFonts w:ascii="Arial" w:hAnsi="Arial" w:cs="Arial"/>
          <w:sz w:val="22"/>
          <w:szCs w:val="22"/>
        </w:rPr>
        <w:t>,</w:t>
      </w:r>
      <w:r w:rsidRPr="00ED6E67">
        <w:rPr>
          <w:rFonts w:ascii="Arial" w:hAnsi="Arial" w:cs="Arial"/>
          <w:sz w:val="22"/>
          <w:szCs w:val="22"/>
        </w:rPr>
        <w:t xml:space="preserve"> </w:t>
      </w:r>
      <w:r w:rsidR="00072598">
        <w:rPr>
          <w:rFonts w:ascii="Arial" w:hAnsi="Arial" w:cs="Arial"/>
          <w:sz w:val="22"/>
          <w:szCs w:val="22"/>
        </w:rPr>
        <w:t xml:space="preserve">and </w:t>
      </w:r>
      <w:r w:rsidR="00F54B3D">
        <w:rPr>
          <w:rFonts w:ascii="Arial" w:hAnsi="Arial" w:cs="Arial"/>
          <w:sz w:val="22"/>
          <w:szCs w:val="22"/>
        </w:rPr>
        <w:t xml:space="preserve">the development of the healthcare </w:t>
      </w:r>
      <w:r w:rsidR="00072598">
        <w:rPr>
          <w:rFonts w:ascii="Arial" w:hAnsi="Arial" w:cs="Arial"/>
          <w:sz w:val="22"/>
          <w:szCs w:val="22"/>
        </w:rPr>
        <w:t>workforce</w:t>
      </w:r>
      <w:r w:rsidRPr="00ED6E67">
        <w:rPr>
          <w:rFonts w:ascii="Arial" w:hAnsi="Arial" w:cs="Arial"/>
          <w:sz w:val="22"/>
          <w:szCs w:val="22"/>
        </w:rPr>
        <w:t>.</w:t>
      </w:r>
    </w:p>
    <w:p w14:paraId="333CBEAC" w14:textId="390C6CAC" w:rsidR="00F54B3D" w:rsidRPr="00F54B3D" w:rsidRDefault="0046185B" w:rsidP="00F54B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our state, </w:t>
      </w:r>
      <w:r w:rsidR="00F54B3D" w:rsidRPr="00F54B3D">
        <w:rPr>
          <w:rFonts w:ascii="Arial" w:hAnsi="Arial" w:cs="Arial"/>
          <w:sz w:val="22"/>
          <w:szCs w:val="22"/>
        </w:rPr>
        <w:t xml:space="preserve">NIH funding </w:t>
      </w:r>
      <w:r>
        <w:rPr>
          <w:rFonts w:ascii="Arial" w:hAnsi="Arial" w:cs="Arial"/>
          <w:sz w:val="22"/>
          <w:szCs w:val="22"/>
        </w:rPr>
        <w:t>has</w:t>
      </w:r>
      <w:r w:rsidR="00F54B3D" w:rsidRPr="00F54B3D">
        <w:rPr>
          <w:rFonts w:ascii="Arial" w:hAnsi="Arial" w:cs="Arial"/>
          <w:sz w:val="22"/>
          <w:szCs w:val="22"/>
        </w:rPr>
        <w:t>:</w:t>
      </w:r>
    </w:p>
    <w:p w14:paraId="20D5041C" w14:textId="16658CF1" w:rsidR="0046185B" w:rsidRDefault="0046185B" w:rsidP="00DA3289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in awards</w:t>
      </w:r>
    </w:p>
    <w:p w14:paraId="3E63ED91" w14:textId="3EDC3473" w:rsidR="0046185B" w:rsidRDefault="0046185B" w:rsidP="00DA3289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jobs</w:t>
      </w:r>
    </w:p>
    <w:p w14:paraId="0A688510" w14:textId="353127FA" w:rsidR="0046185B" w:rsidRDefault="0046185B" w:rsidP="00DA3289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in economic activity</w:t>
      </w:r>
    </w:p>
    <w:p w14:paraId="27D27B93" w14:textId="77777777" w:rsidR="0046185B" w:rsidRPr="0046185B" w:rsidRDefault="0046185B" w:rsidP="0046185B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46185B">
        <w:rPr>
          <w:rFonts w:ascii="Arial" w:hAnsi="Arial" w:cs="Arial"/>
          <w:i/>
          <w:iCs/>
          <w:sz w:val="22"/>
          <w:szCs w:val="22"/>
          <w:highlight w:val="yellow"/>
        </w:rPr>
        <w:t xml:space="preserve">[Visit </w:t>
      </w:r>
      <w:hyperlink r:id="rId6" w:history="1">
        <w:r w:rsidRPr="0046185B">
          <w:rPr>
            <w:rStyle w:val="Hyperlink"/>
            <w:rFonts w:ascii="Arial" w:hAnsi="Arial" w:cs="Arial"/>
            <w:i/>
            <w:iCs/>
            <w:sz w:val="22"/>
            <w:szCs w:val="22"/>
            <w:highlight w:val="yellow"/>
          </w:rPr>
          <w:t>https://www.unitedformedicalresearch.org/nih-in-your-state/</w:t>
        </w:r>
      </w:hyperlink>
      <w:r w:rsidRPr="0046185B">
        <w:rPr>
          <w:rFonts w:ascii="Arial" w:hAnsi="Arial" w:cs="Arial"/>
          <w:i/>
          <w:iCs/>
          <w:sz w:val="22"/>
          <w:szCs w:val="22"/>
          <w:highlight w:val="yellow"/>
        </w:rPr>
        <w:t xml:space="preserve"> and customize the numbers above]</w:t>
      </w:r>
    </w:p>
    <w:p w14:paraId="18EC8860" w14:textId="59E50298" w:rsidR="0046185B" w:rsidRDefault="0046185B" w:rsidP="0046185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a national level, </w:t>
      </w:r>
      <w:r w:rsidRPr="006E6A0F">
        <w:rPr>
          <w:rFonts w:ascii="Arial" w:hAnsi="Arial" w:cs="Arial"/>
          <w:sz w:val="22"/>
          <w:szCs w:val="22"/>
        </w:rPr>
        <w:t>every dollar invested in NIH-funded research yields $2.56</w:t>
      </w:r>
      <w:r>
        <w:rPr>
          <w:rFonts w:ascii="Arial" w:hAnsi="Arial" w:cs="Arial"/>
          <w:sz w:val="22"/>
          <w:szCs w:val="22"/>
        </w:rPr>
        <w:t xml:space="preserve"> in new economic activity. NIH grants supported 407,782 jobs nationwide in FY2024 and fueled the U.S. economy.</w:t>
      </w:r>
    </w:p>
    <w:p w14:paraId="20C3D371" w14:textId="77777777" w:rsidR="00ED6E67" w:rsidRPr="002D57BC" w:rsidRDefault="00ED6E67" w:rsidP="00ED6E67">
      <w:pPr>
        <w:rPr>
          <w:rFonts w:ascii="Arial" w:hAnsi="Arial" w:cs="Arial"/>
          <w:i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In my role as </w:t>
      </w:r>
      <w:r w:rsidRPr="002D57BC">
        <w:rPr>
          <w:rFonts w:ascii="Arial" w:hAnsi="Arial" w:cs="Arial"/>
          <w:i/>
          <w:sz w:val="22"/>
          <w:szCs w:val="22"/>
        </w:rPr>
        <w:t>[Your Title/Position],</w:t>
      </w:r>
      <w:r w:rsidRPr="00ED6E67">
        <w:rPr>
          <w:rFonts w:ascii="Arial" w:hAnsi="Arial" w:cs="Arial"/>
          <w:sz w:val="22"/>
          <w:szCs w:val="22"/>
        </w:rPr>
        <w:t xml:space="preserve"> I’ve seen the impact of NIH-supported research firsthand.</w:t>
      </w:r>
      <w:r>
        <w:rPr>
          <w:rFonts w:ascii="Arial" w:hAnsi="Arial" w:cs="Arial"/>
          <w:sz w:val="22"/>
          <w:szCs w:val="22"/>
        </w:rPr>
        <w:t xml:space="preserve"> </w:t>
      </w:r>
      <w:r w:rsidRPr="002D57BC">
        <w:rPr>
          <w:rFonts w:ascii="Arial" w:hAnsi="Arial" w:cs="Arial"/>
          <w:i/>
          <w:sz w:val="22"/>
          <w:szCs w:val="22"/>
        </w:rPr>
        <w:t>[Insert 2–3 sentences: Share how your patients, research, institution, or training have benefited from NIH funding.]</w:t>
      </w:r>
    </w:p>
    <w:p w14:paraId="1593D3D7" w14:textId="77777777" w:rsidR="00EF76A9" w:rsidRDefault="00ED6E67" w:rsidP="00DA3289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Without urgent action, we </w:t>
      </w:r>
      <w:r w:rsidR="00EF76A9">
        <w:rPr>
          <w:rFonts w:ascii="Arial" w:hAnsi="Arial" w:cs="Arial"/>
          <w:sz w:val="22"/>
          <w:szCs w:val="22"/>
        </w:rPr>
        <w:t>will jeopardize the lives of patients in clinical</w:t>
      </w:r>
      <w:r w:rsidRPr="00ED6E67">
        <w:rPr>
          <w:rFonts w:ascii="Arial" w:hAnsi="Arial" w:cs="Arial"/>
          <w:sz w:val="22"/>
          <w:szCs w:val="22"/>
        </w:rPr>
        <w:t xml:space="preserve"> trials, </w:t>
      </w:r>
      <w:r w:rsidR="00EF76A9">
        <w:rPr>
          <w:rFonts w:ascii="Arial" w:hAnsi="Arial" w:cs="Arial"/>
          <w:sz w:val="22"/>
          <w:szCs w:val="22"/>
        </w:rPr>
        <w:t>lose critical talent to other countries or professions, stifle innovative research, and lose our leadership position on the world stage</w:t>
      </w:r>
      <w:r w:rsidRPr="00ED6E67">
        <w:rPr>
          <w:rFonts w:ascii="Arial" w:hAnsi="Arial" w:cs="Arial"/>
          <w:sz w:val="22"/>
          <w:szCs w:val="22"/>
        </w:rPr>
        <w:t xml:space="preserve">. </w:t>
      </w:r>
    </w:p>
    <w:p w14:paraId="5813925D" w14:textId="37CFB589" w:rsidR="00ED6E67" w:rsidRPr="00EF76A9" w:rsidRDefault="00ED6E67" w:rsidP="00DA3289">
      <w:pPr>
        <w:rPr>
          <w:rFonts w:ascii="Arial" w:hAnsi="Arial" w:cs="Arial"/>
          <w:b/>
          <w:bCs/>
          <w:sz w:val="22"/>
          <w:szCs w:val="22"/>
        </w:rPr>
      </w:pPr>
      <w:r w:rsidRPr="00EF76A9">
        <w:rPr>
          <w:rFonts w:ascii="Arial" w:hAnsi="Arial" w:cs="Arial"/>
          <w:b/>
          <w:bCs/>
          <w:sz w:val="22"/>
          <w:szCs w:val="22"/>
        </w:rPr>
        <w:t>I urge you to</w:t>
      </w:r>
      <w:r w:rsidR="00DA3289" w:rsidRPr="00EF76A9">
        <w:rPr>
          <w:rFonts w:ascii="Arial" w:hAnsi="Arial" w:cs="Arial"/>
          <w:b/>
          <w:bCs/>
          <w:sz w:val="22"/>
          <w:szCs w:val="22"/>
        </w:rPr>
        <w:t xml:space="preserve"> e</w:t>
      </w:r>
      <w:r w:rsidRPr="00EF76A9">
        <w:rPr>
          <w:rFonts w:ascii="Arial" w:hAnsi="Arial" w:cs="Arial"/>
          <w:b/>
          <w:bCs/>
          <w:sz w:val="22"/>
          <w:szCs w:val="22"/>
        </w:rPr>
        <w:t>nsure robust, sustained NIH funding in the FY2</w:t>
      </w:r>
      <w:r w:rsidR="004219E4">
        <w:rPr>
          <w:rFonts w:ascii="Arial" w:hAnsi="Arial" w:cs="Arial"/>
          <w:b/>
          <w:bCs/>
          <w:sz w:val="22"/>
          <w:szCs w:val="22"/>
        </w:rPr>
        <w:t>6</w:t>
      </w:r>
      <w:r w:rsidRPr="00EF76A9">
        <w:rPr>
          <w:rFonts w:ascii="Arial" w:hAnsi="Arial" w:cs="Arial"/>
          <w:b/>
          <w:bCs/>
          <w:sz w:val="22"/>
          <w:szCs w:val="22"/>
        </w:rPr>
        <w:t xml:space="preserve"> budget and beyond</w:t>
      </w:r>
      <w:r w:rsidR="00DA3289" w:rsidRPr="00EF76A9">
        <w:rPr>
          <w:rFonts w:ascii="Arial" w:hAnsi="Arial" w:cs="Arial"/>
          <w:b/>
          <w:bCs/>
          <w:sz w:val="22"/>
          <w:szCs w:val="22"/>
        </w:rPr>
        <w:t>.</w:t>
      </w:r>
    </w:p>
    <w:p w14:paraId="01E2E742" w14:textId="77777777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Thank you for your leadership and commitment to public health.</w:t>
      </w:r>
    </w:p>
    <w:p w14:paraId="78CE90E9" w14:textId="77777777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Sincerely,</w:t>
      </w:r>
    </w:p>
    <w:p w14:paraId="279A34DB" w14:textId="77777777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[Your Name]</w:t>
      </w:r>
    </w:p>
    <w:p w14:paraId="61EA89DA" w14:textId="43456A28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[Your Credentials/Title</w:t>
      </w:r>
      <w:r w:rsidR="00DA3289">
        <w:rPr>
          <w:rFonts w:ascii="Arial" w:hAnsi="Arial" w:cs="Arial"/>
          <w:i/>
          <w:sz w:val="22"/>
          <w:szCs w:val="22"/>
        </w:rPr>
        <w:t>/Institution</w:t>
      </w:r>
      <w:r w:rsidRPr="002D57BC">
        <w:rPr>
          <w:rFonts w:ascii="Arial" w:hAnsi="Arial" w:cs="Arial"/>
          <w:i/>
          <w:sz w:val="22"/>
          <w:szCs w:val="22"/>
        </w:rPr>
        <w:t>]</w:t>
      </w:r>
    </w:p>
    <w:p w14:paraId="7DB7574B" w14:textId="77777777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[City, State]</w:t>
      </w:r>
    </w:p>
    <w:p w14:paraId="4B12FEA1" w14:textId="0D073073" w:rsidR="00F31D88" w:rsidRDefault="00ED6E67" w:rsidP="00ED6E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[Email – optional]</w:t>
      </w:r>
    </w:p>
    <w:p w14:paraId="2CB4FFDB" w14:textId="012759FA" w:rsidR="00F31D88" w:rsidRPr="00F31D88" w:rsidRDefault="00F31D88" w:rsidP="00F31D8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31D88">
        <w:rPr>
          <w:rFonts w:ascii="Arial" w:hAnsi="Arial" w:cs="Arial"/>
          <w:sz w:val="16"/>
          <w:szCs w:val="16"/>
        </w:rPr>
        <w:t>4/25</w:t>
      </w:r>
    </w:p>
    <w:sectPr w:rsidR="00F31D88" w:rsidRPr="00F31D88" w:rsidSect="002D57B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2A5C"/>
    <w:multiLevelType w:val="multilevel"/>
    <w:tmpl w:val="798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36497"/>
    <w:multiLevelType w:val="multilevel"/>
    <w:tmpl w:val="64C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F6EC2"/>
    <w:multiLevelType w:val="hybridMultilevel"/>
    <w:tmpl w:val="8FD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2775"/>
    <w:multiLevelType w:val="multilevel"/>
    <w:tmpl w:val="F6D4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81574">
    <w:abstractNumId w:val="1"/>
  </w:num>
  <w:num w:numId="2" w16cid:durableId="317536638">
    <w:abstractNumId w:val="3"/>
  </w:num>
  <w:num w:numId="3" w16cid:durableId="2049990387">
    <w:abstractNumId w:val="2"/>
  </w:num>
  <w:num w:numId="4" w16cid:durableId="32625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A2"/>
    <w:rsid w:val="00072598"/>
    <w:rsid w:val="00171563"/>
    <w:rsid w:val="00176CC8"/>
    <w:rsid w:val="001A741D"/>
    <w:rsid w:val="002D57BC"/>
    <w:rsid w:val="0032161F"/>
    <w:rsid w:val="004219E4"/>
    <w:rsid w:val="0046185B"/>
    <w:rsid w:val="00485D60"/>
    <w:rsid w:val="005F3F73"/>
    <w:rsid w:val="006E6A0F"/>
    <w:rsid w:val="007C6F6F"/>
    <w:rsid w:val="00A3460B"/>
    <w:rsid w:val="00A85E68"/>
    <w:rsid w:val="00A966EE"/>
    <w:rsid w:val="00B328A4"/>
    <w:rsid w:val="00BA6C48"/>
    <w:rsid w:val="00C46CA2"/>
    <w:rsid w:val="00D770B1"/>
    <w:rsid w:val="00DA3289"/>
    <w:rsid w:val="00E000C3"/>
    <w:rsid w:val="00ED0717"/>
    <w:rsid w:val="00ED6E67"/>
    <w:rsid w:val="00EF76A9"/>
    <w:rsid w:val="00F31D88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18D8"/>
  <w15:chartTrackingRefBased/>
  <w15:docId w15:val="{0E708146-47A7-4E96-AE46-6648C0DE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8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tedformedicalresearch.org/nih-in-your-sta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Holly</dc:creator>
  <cp:keywords/>
  <dc:description/>
  <cp:lastModifiedBy>Shelley O'Brien</cp:lastModifiedBy>
  <cp:revision>5</cp:revision>
  <dcterms:created xsi:type="dcterms:W3CDTF">2025-05-08T13:00:00Z</dcterms:created>
  <dcterms:modified xsi:type="dcterms:W3CDTF">2025-05-08T19:43:00Z</dcterms:modified>
</cp:coreProperties>
</file>