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F82A" w14:textId="28DDDA77" w:rsidR="00692D8E" w:rsidRPr="00647A94" w:rsidRDefault="001F268F" w:rsidP="00603004">
      <w:pPr>
        <w:jc w:val="center"/>
      </w:pPr>
      <w:r w:rsidRPr="00647A94">
        <w:rPr>
          <w:noProof/>
        </w:rPr>
        <w:drawing>
          <wp:inline distT="0" distB="0" distL="0" distR="0" wp14:anchorId="6212BD1A" wp14:editId="01990A9A">
            <wp:extent cx="1892300" cy="723900"/>
            <wp:effectExtent l="0" t="0" r="0" b="0"/>
            <wp:docPr id="564970449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3C47" w14:textId="6B69065C" w:rsidR="00603004" w:rsidRPr="00647A94" w:rsidRDefault="21ACC3D1" w:rsidP="21ACC3D1">
      <w:pPr>
        <w:pStyle w:val="Title"/>
        <w:jc w:val="center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00647A94">
        <w:rPr>
          <w:rFonts w:ascii="Calibri" w:eastAsia="Calibri" w:hAnsi="Calibri" w:cs="Calibri"/>
          <w:b/>
          <w:bCs/>
          <w:sz w:val="24"/>
          <w:szCs w:val="24"/>
          <w:u w:val="single"/>
        </w:rPr>
        <w:t>Position</w:t>
      </w:r>
      <w:r w:rsidRPr="00647A94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Description</w:t>
      </w:r>
      <w:r w:rsidRPr="00647A94">
        <w:rPr>
          <w:rFonts w:asciiTheme="minorHAnsi" w:hAnsiTheme="minorHAnsi" w:cstheme="minorBidi"/>
          <w:b/>
          <w:bCs/>
          <w:caps/>
          <w:sz w:val="24"/>
          <w:szCs w:val="24"/>
          <w:u w:val="single"/>
        </w:rPr>
        <w:t xml:space="preserve">: </w:t>
      </w:r>
      <w:r w:rsidRPr="00647A94">
        <w:rPr>
          <w:rFonts w:asciiTheme="minorHAnsi" w:hAnsiTheme="minorHAnsi" w:cstheme="minorBidi"/>
          <w:b/>
          <w:bCs/>
          <w:sz w:val="24"/>
          <w:szCs w:val="24"/>
          <w:u w:val="single"/>
        </w:rPr>
        <w:t>Director – Member of the AWIS Board of Directors</w:t>
      </w:r>
    </w:p>
    <w:p w14:paraId="3725E6FE" w14:textId="77777777" w:rsidR="007F03D4" w:rsidRPr="00647A94" w:rsidRDefault="007F03D4" w:rsidP="007F03D4"/>
    <w:p w14:paraId="15F8EB9C" w14:textId="28DF2493" w:rsidR="00603004" w:rsidRPr="00647A94" w:rsidRDefault="29C81BFB" w:rsidP="29C81BFB">
      <w:pPr>
        <w:pStyle w:val="Heading7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647A94">
        <w:rPr>
          <w:rFonts w:asciiTheme="minorHAnsi" w:eastAsiaTheme="minorEastAsia" w:hAnsiTheme="minorHAnsi" w:cstheme="minorBidi"/>
          <w:color w:val="auto"/>
          <w:sz w:val="28"/>
          <w:szCs w:val="28"/>
        </w:rPr>
        <w:t>Position Summary</w:t>
      </w:r>
    </w:p>
    <w:p w14:paraId="26721B2E" w14:textId="3D0AE2DF" w:rsidR="00603004" w:rsidRPr="00647A94" w:rsidRDefault="21ACC3D1" w:rsidP="21ACC3D1">
      <w:pPr>
        <w:pStyle w:val="Heading7"/>
        <w:ind w:left="10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Directors are elected to serve AWIS </w:t>
      </w:r>
      <w:r w:rsidR="00774068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(“the </w:t>
      </w:r>
      <w:r w:rsidR="00AC0F54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A</w:t>
      </w:r>
      <w:r w:rsidR="00774068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ssociation”) 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and its members by investing their time, expertise, and efforts to assist in the effective stewardship of the </w:t>
      </w:r>
      <w:r w:rsidR="001C7E91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A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ssociation. </w:t>
      </w:r>
      <w:r w:rsidR="00D46CA9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Board members are the fiduciaries who steer </w:t>
      </w:r>
      <w:r w:rsidR="00FE4CDC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the </w:t>
      </w:r>
      <w:r w:rsidR="00AC0F54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</w:t>
      </w:r>
      <w:r w:rsidR="00FE4CDC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ssociation</w:t>
      </w:r>
      <w:r w:rsidR="00D46CA9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towards a sustainable future by adopting sound, ethical, and legal governance and financial management policies, as well as by making sure the </w:t>
      </w:r>
      <w:r w:rsidR="000B0A59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</w:t>
      </w:r>
      <w:r w:rsidR="00D46CA9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ssociation has adequate resources to advance its mission.</w:t>
      </w:r>
      <w:r w:rsidR="00FE4CDC" w:rsidRPr="00647A9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214D94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Together with the </w:t>
      </w:r>
      <w:r w:rsidR="00B83B27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A</w:t>
      </w:r>
      <w:r w:rsidR="00214D94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ssociation’s </w:t>
      </w:r>
      <w:r w:rsidR="00B83B27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executive l</w:t>
      </w:r>
      <w:r w:rsidR="00214D94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eadership, board members develop goals, strategies, policies, plans, and budgets that ensure the association is successful, growing, and</w:t>
      </w:r>
      <w:r w:rsidR="00647A94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214D94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executing its strategic plan. 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Through active engagement and participation at board and </w:t>
      </w:r>
      <w:r w:rsidR="00B83B27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A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ssociation events, board members work collaboratively among themselves and with the</w:t>
      </w:r>
      <w:r w:rsidR="00B83B27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ssociation</w:t>
      </w:r>
      <w:r w:rsidR="005E37E5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’s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B83B27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executive </w:t>
      </w:r>
      <w:r w:rsidR="008D3FDB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leadership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>, operating committees, volunteers, and members</w:t>
      </w:r>
      <w:r w:rsidR="00BF6E82"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  <w:r w:rsidRPr="00647A9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</w:p>
    <w:p w14:paraId="7D592717" w14:textId="5BDEEA5D" w:rsidR="29C81BFB" w:rsidRPr="00647A94" w:rsidRDefault="29C81BFB" w:rsidP="29C81BFB">
      <w:pPr>
        <w:pStyle w:val="BodyText"/>
        <w:ind w:left="100" w:firstLine="0"/>
      </w:pPr>
    </w:p>
    <w:p w14:paraId="11D1D36B" w14:textId="51F65795" w:rsidR="005760B6" w:rsidRPr="00647A94" w:rsidRDefault="00F95E52" w:rsidP="00B2459F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AWIS </w:t>
      </w:r>
      <w:r w:rsidR="005760B6"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Directors shall: </w:t>
      </w:r>
    </w:p>
    <w:p w14:paraId="54ACFAE9" w14:textId="77777777" w:rsidR="005760B6" w:rsidRPr="00647A94" w:rsidRDefault="005760B6" w:rsidP="29C81BFB">
      <w:pPr>
        <w:pStyle w:val="BodyText"/>
        <w:ind w:left="100" w:firstLine="0"/>
      </w:pPr>
    </w:p>
    <w:p w14:paraId="45EC6417" w14:textId="3F5A454A" w:rsidR="00C44C60" w:rsidRPr="00647A94" w:rsidRDefault="00137B19" w:rsidP="00C44C6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47A94">
        <w:rPr>
          <w:sz w:val="24"/>
          <w:szCs w:val="24"/>
        </w:rPr>
        <w:t>ssume office on July 1 of the year following their election</w:t>
      </w:r>
      <w:r>
        <w:rPr>
          <w:sz w:val="24"/>
          <w:szCs w:val="24"/>
        </w:rPr>
        <w:t xml:space="preserve"> and serve</w:t>
      </w:r>
      <w:r w:rsidR="00192100" w:rsidRPr="00647A94">
        <w:rPr>
          <w:sz w:val="24"/>
          <w:szCs w:val="24"/>
        </w:rPr>
        <w:t xml:space="preserve"> a three-year term</w:t>
      </w:r>
      <w:r w:rsidR="00C44C60" w:rsidRPr="00647A94">
        <w:rPr>
          <w:sz w:val="24"/>
          <w:szCs w:val="24"/>
        </w:rPr>
        <w:t>.</w:t>
      </w:r>
      <w:r w:rsidR="00705D5A" w:rsidRPr="00647A94">
        <w:rPr>
          <w:sz w:val="24"/>
          <w:szCs w:val="24"/>
        </w:rPr>
        <w:t xml:space="preserve"> </w:t>
      </w:r>
    </w:p>
    <w:p w14:paraId="3AC37E61" w14:textId="2F2A60AE" w:rsidR="00FB3627" w:rsidRPr="00137B19" w:rsidRDefault="00B64819" w:rsidP="005760B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sz w:val="24"/>
          <w:szCs w:val="24"/>
        </w:rPr>
        <w:t>S</w:t>
      </w:r>
      <w:r w:rsidR="00192100" w:rsidRPr="00647A94">
        <w:rPr>
          <w:sz w:val="24"/>
          <w:szCs w:val="24"/>
        </w:rPr>
        <w:t>erve as representative</w:t>
      </w:r>
      <w:r w:rsidR="00A31B4C" w:rsidRPr="00647A94">
        <w:rPr>
          <w:sz w:val="24"/>
          <w:szCs w:val="24"/>
        </w:rPr>
        <w:t>s</w:t>
      </w:r>
      <w:r w:rsidR="00192100" w:rsidRPr="00647A94">
        <w:rPr>
          <w:sz w:val="24"/>
          <w:szCs w:val="24"/>
        </w:rPr>
        <w:t xml:space="preserve"> to the Board of Directors</w:t>
      </w:r>
      <w:r w:rsidR="00A31B4C" w:rsidRPr="00647A94">
        <w:rPr>
          <w:sz w:val="24"/>
          <w:szCs w:val="24"/>
        </w:rPr>
        <w:t xml:space="preserve"> on behalf of the </w:t>
      </w:r>
      <w:r w:rsidR="00BB2120" w:rsidRPr="00647A94">
        <w:rPr>
          <w:sz w:val="24"/>
          <w:szCs w:val="24"/>
        </w:rPr>
        <w:t>A</w:t>
      </w:r>
      <w:r w:rsidR="00A31B4C" w:rsidRPr="00647A94">
        <w:rPr>
          <w:sz w:val="24"/>
          <w:szCs w:val="24"/>
        </w:rPr>
        <w:t>ssociation’s general membership</w:t>
      </w:r>
      <w:r w:rsidR="00192100" w:rsidRPr="00647A94">
        <w:rPr>
          <w:sz w:val="24"/>
          <w:szCs w:val="24"/>
        </w:rPr>
        <w:t>.</w:t>
      </w:r>
      <w:r w:rsidR="007A2BCC" w:rsidRPr="00647A94">
        <w:rPr>
          <w:sz w:val="24"/>
          <w:szCs w:val="24"/>
        </w:rPr>
        <w:t xml:space="preserve"> </w:t>
      </w:r>
    </w:p>
    <w:p w14:paraId="71B080CA" w14:textId="55D641EE" w:rsidR="00137B19" w:rsidRPr="00647A94" w:rsidRDefault="00137B19" w:rsidP="005760B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Attend national board meetings on a quarterly basis. One meeting will be in person and three will be held virtually. (Board members are expected to pay their own travel expenses.)</w:t>
      </w:r>
    </w:p>
    <w:p w14:paraId="07CBAF75" w14:textId="634245D1" w:rsidR="00DB59A0" w:rsidRPr="00647A94" w:rsidRDefault="00DB59A0" w:rsidP="005760B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sz w:val="24"/>
          <w:szCs w:val="24"/>
        </w:rPr>
        <w:t>Commit to an individual annual fundraising goal for AWIS, through a commitment from their organization, through personal appeals to their network</w:t>
      </w:r>
      <w:r w:rsidR="009B4E18" w:rsidRPr="00647A94">
        <w:rPr>
          <w:sz w:val="24"/>
          <w:szCs w:val="24"/>
        </w:rPr>
        <w:t>, or both</w:t>
      </w:r>
      <w:r w:rsidRPr="00647A94">
        <w:rPr>
          <w:sz w:val="24"/>
          <w:szCs w:val="24"/>
        </w:rPr>
        <w:t>.</w:t>
      </w:r>
    </w:p>
    <w:p w14:paraId="04A7B542" w14:textId="0C5D2FDA" w:rsidR="29C81BFB" w:rsidRPr="00647A94" w:rsidRDefault="00B64819" w:rsidP="0047079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47A94">
        <w:rPr>
          <w:sz w:val="24"/>
          <w:szCs w:val="24"/>
        </w:rPr>
        <w:t xml:space="preserve">Be </w:t>
      </w:r>
      <w:r w:rsidR="29C81BFB" w:rsidRPr="00647A94">
        <w:rPr>
          <w:sz w:val="24"/>
          <w:szCs w:val="24"/>
        </w:rPr>
        <w:t>active member</w:t>
      </w:r>
      <w:r w:rsidR="00B54FB1" w:rsidRPr="00647A94">
        <w:rPr>
          <w:sz w:val="24"/>
          <w:szCs w:val="24"/>
        </w:rPr>
        <w:t>s</w:t>
      </w:r>
      <w:r w:rsidR="29C81BFB" w:rsidRPr="00647A94">
        <w:rPr>
          <w:sz w:val="24"/>
          <w:szCs w:val="24"/>
        </w:rPr>
        <w:t xml:space="preserve"> of the Board of Directors</w:t>
      </w:r>
      <w:r w:rsidR="00440C00" w:rsidRPr="00647A94">
        <w:rPr>
          <w:sz w:val="24"/>
          <w:szCs w:val="24"/>
        </w:rPr>
        <w:t xml:space="preserve"> as defined in the Board</w:t>
      </w:r>
      <w:r w:rsidR="00B54FB1" w:rsidRPr="00647A94">
        <w:rPr>
          <w:sz w:val="24"/>
          <w:szCs w:val="24"/>
        </w:rPr>
        <w:t xml:space="preserve"> </w:t>
      </w:r>
      <w:r w:rsidR="29C81BFB" w:rsidRPr="00647A94">
        <w:rPr>
          <w:sz w:val="24"/>
          <w:szCs w:val="24"/>
        </w:rPr>
        <w:t>bylaws</w:t>
      </w:r>
      <w:r w:rsidR="00B153B8" w:rsidRPr="00647A94">
        <w:rPr>
          <w:sz w:val="24"/>
          <w:szCs w:val="24"/>
        </w:rPr>
        <w:t>.</w:t>
      </w:r>
    </w:p>
    <w:p w14:paraId="78D422C8" w14:textId="5D3A77AB" w:rsidR="00FB3627" w:rsidRPr="00647A94" w:rsidRDefault="29C81BFB" w:rsidP="0047079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47A94">
        <w:rPr>
          <w:sz w:val="24"/>
          <w:szCs w:val="24"/>
        </w:rPr>
        <w:t>Serve on a</w:t>
      </w:r>
      <w:r w:rsidR="00F755C0" w:rsidRPr="00647A94">
        <w:rPr>
          <w:sz w:val="24"/>
          <w:szCs w:val="24"/>
        </w:rPr>
        <w:t>t least one</w:t>
      </w:r>
      <w:r w:rsidRPr="00647A94">
        <w:rPr>
          <w:sz w:val="24"/>
          <w:szCs w:val="24"/>
        </w:rPr>
        <w:t xml:space="preserve"> </w:t>
      </w:r>
      <w:r w:rsidR="00F755C0" w:rsidRPr="00647A94">
        <w:rPr>
          <w:sz w:val="24"/>
          <w:szCs w:val="24"/>
        </w:rPr>
        <w:t xml:space="preserve">Board </w:t>
      </w:r>
      <w:r w:rsidRPr="00647A94">
        <w:rPr>
          <w:sz w:val="24"/>
          <w:szCs w:val="24"/>
        </w:rPr>
        <w:t>committee.</w:t>
      </w:r>
    </w:p>
    <w:p w14:paraId="7D4740CC" w14:textId="2FC548CE" w:rsidR="00FB3627" w:rsidRPr="00647A94" w:rsidRDefault="29C81BFB" w:rsidP="0047079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47A94">
        <w:rPr>
          <w:sz w:val="24"/>
          <w:szCs w:val="24"/>
        </w:rPr>
        <w:t xml:space="preserve">Use </w:t>
      </w:r>
      <w:r w:rsidR="00B54FB1" w:rsidRPr="00647A94">
        <w:rPr>
          <w:sz w:val="24"/>
          <w:szCs w:val="24"/>
        </w:rPr>
        <w:t xml:space="preserve">their </w:t>
      </w:r>
      <w:r w:rsidRPr="00647A94">
        <w:rPr>
          <w:sz w:val="24"/>
          <w:szCs w:val="24"/>
        </w:rPr>
        <w:t>professional and personal skills to further the mission of the Association.</w:t>
      </w:r>
    </w:p>
    <w:p w14:paraId="55D6907F" w14:textId="15E49C4E" w:rsidR="0025480E" w:rsidRPr="00647A94" w:rsidRDefault="0025480E" w:rsidP="0025480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 xml:space="preserve">Be a member of the Association </w:t>
      </w:r>
      <w:r w:rsidR="00365EE1">
        <w:rPr>
          <w:rFonts w:cstheme="minorHAnsi"/>
          <w:sz w:val="24"/>
          <w:szCs w:val="24"/>
        </w:rPr>
        <w:t>during</w:t>
      </w:r>
      <w:r w:rsidRPr="00647A94">
        <w:rPr>
          <w:rFonts w:cstheme="minorHAnsi"/>
          <w:sz w:val="24"/>
          <w:szCs w:val="24"/>
        </w:rPr>
        <w:t xml:space="preserve"> </w:t>
      </w:r>
      <w:r w:rsidR="000602D8" w:rsidRPr="00647A94">
        <w:rPr>
          <w:rFonts w:cstheme="minorHAnsi"/>
          <w:sz w:val="24"/>
          <w:szCs w:val="24"/>
        </w:rPr>
        <w:t xml:space="preserve">their </w:t>
      </w:r>
      <w:r w:rsidRPr="00647A94">
        <w:rPr>
          <w:rFonts w:cstheme="minorHAnsi"/>
          <w:sz w:val="24"/>
          <w:szCs w:val="24"/>
        </w:rPr>
        <w:t>entire</w:t>
      </w:r>
      <w:r w:rsidR="000602D8" w:rsidRPr="00647A94">
        <w:rPr>
          <w:rFonts w:cstheme="minorHAnsi"/>
          <w:sz w:val="24"/>
          <w:szCs w:val="24"/>
        </w:rPr>
        <w:t xml:space="preserve"> board</w:t>
      </w:r>
      <w:r w:rsidRPr="00647A94">
        <w:rPr>
          <w:rFonts w:cstheme="minorHAnsi"/>
          <w:sz w:val="24"/>
          <w:szCs w:val="24"/>
        </w:rPr>
        <w:t xml:space="preserve"> term.</w:t>
      </w:r>
    </w:p>
    <w:p w14:paraId="3E86D643" w14:textId="77777777" w:rsidR="0025480E" w:rsidRPr="00647A94" w:rsidRDefault="0025480E" w:rsidP="0025480E">
      <w:pPr>
        <w:spacing w:after="0" w:line="240" w:lineRule="auto"/>
        <w:rPr>
          <w:sz w:val="24"/>
          <w:szCs w:val="24"/>
        </w:rPr>
      </w:pPr>
    </w:p>
    <w:p w14:paraId="318DD2EA" w14:textId="77777777" w:rsidR="00FB3627" w:rsidRPr="00647A94" w:rsidRDefault="00FB3627" w:rsidP="00FB3627">
      <w:p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 xml:space="preserve"> </w:t>
      </w:r>
    </w:p>
    <w:p w14:paraId="54303077" w14:textId="4D0D9270" w:rsidR="00716726" w:rsidRPr="00647A94" w:rsidRDefault="00FB3627" w:rsidP="00D47C65">
      <w:pPr>
        <w:pStyle w:val="Heading1"/>
        <w:spacing w:before="0" w:line="240" w:lineRule="auto"/>
        <w:rPr>
          <w:i/>
          <w:iCs/>
          <w:color w:val="auto"/>
          <w:sz w:val="28"/>
          <w:szCs w:val="28"/>
        </w:rPr>
      </w:pPr>
      <w:r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Principal </w:t>
      </w:r>
      <w:r w:rsidR="00470798" w:rsidRPr="00647A94">
        <w:rPr>
          <w:rFonts w:asciiTheme="minorHAnsi" w:hAnsiTheme="minorHAnsi" w:cstheme="minorHAnsi"/>
          <w:color w:val="auto"/>
          <w:sz w:val="28"/>
          <w:szCs w:val="28"/>
        </w:rPr>
        <w:t>R</w:t>
      </w:r>
      <w:r w:rsidRPr="00647A94">
        <w:rPr>
          <w:rFonts w:asciiTheme="minorHAnsi" w:hAnsiTheme="minorHAnsi" w:cstheme="minorHAnsi"/>
          <w:color w:val="auto"/>
          <w:sz w:val="28"/>
          <w:szCs w:val="28"/>
        </w:rPr>
        <w:t>esponsibilities</w:t>
      </w:r>
      <w:r w:rsidR="00470798"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 and Duties</w:t>
      </w:r>
      <w:r w:rsidR="00EE057A"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 of an AWIS Director</w:t>
      </w:r>
      <w:r w:rsidR="00D47C65" w:rsidRPr="00647A94">
        <w:rPr>
          <w:rFonts w:asciiTheme="minorHAnsi" w:hAnsiTheme="minorHAnsi" w:cstheme="minorHAnsi"/>
          <w:color w:val="auto"/>
          <w:sz w:val="28"/>
          <w:szCs w:val="28"/>
        </w:rPr>
        <w:br/>
      </w:r>
    </w:p>
    <w:p w14:paraId="5B1D5706" w14:textId="77622174" w:rsidR="009B2FFB" w:rsidRPr="00647A94" w:rsidRDefault="00C6498D" w:rsidP="009B2FFB">
      <w:pPr>
        <w:rPr>
          <w:i/>
          <w:iCs/>
          <w:sz w:val="24"/>
          <w:szCs w:val="24"/>
          <w:u w:val="single"/>
        </w:rPr>
      </w:pPr>
      <w:r w:rsidRPr="00647A94">
        <w:rPr>
          <w:i/>
          <w:iCs/>
          <w:sz w:val="24"/>
          <w:szCs w:val="24"/>
          <w:u w:val="single"/>
        </w:rPr>
        <w:t xml:space="preserve">General </w:t>
      </w:r>
      <w:r w:rsidR="00467F1D" w:rsidRPr="00647A94">
        <w:rPr>
          <w:i/>
          <w:iCs/>
          <w:sz w:val="24"/>
          <w:szCs w:val="24"/>
          <w:u w:val="single"/>
        </w:rPr>
        <w:t>Governance and Oversight</w:t>
      </w:r>
      <w:r w:rsidR="00B23685" w:rsidRPr="00647A94">
        <w:rPr>
          <w:i/>
          <w:iCs/>
          <w:sz w:val="24"/>
          <w:szCs w:val="24"/>
          <w:u w:val="single"/>
        </w:rPr>
        <w:t>:</w:t>
      </w:r>
    </w:p>
    <w:p w14:paraId="0AAA6411" w14:textId="584D71F8" w:rsidR="004654ED" w:rsidRPr="00647A94" w:rsidRDefault="004654ED" w:rsidP="009B2FFB">
      <w:pPr>
        <w:rPr>
          <w:i/>
          <w:iCs/>
          <w:sz w:val="24"/>
          <w:szCs w:val="24"/>
        </w:rPr>
      </w:pPr>
      <w:r w:rsidRPr="00647A94">
        <w:rPr>
          <w:rFonts w:ascii="Calibri"/>
          <w:b/>
          <w:sz w:val="24"/>
          <w:szCs w:val="24"/>
        </w:rPr>
        <w:t>In</w:t>
      </w:r>
      <w:r w:rsidRPr="00647A94">
        <w:rPr>
          <w:rFonts w:ascii="Calibri"/>
          <w:b/>
          <w:spacing w:val="-1"/>
          <w:sz w:val="24"/>
          <w:szCs w:val="24"/>
        </w:rPr>
        <w:t xml:space="preserve"> collaboration</w:t>
      </w:r>
      <w:r w:rsidRPr="00647A94">
        <w:rPr>
          <w:rFonts w:ascii="Calibri"/>
          <w:b/>
          <w:spacing w:val="-3"/>
          <w:sz w:val="24"/>
          <w:szCs w:val="24"/>
        </w:rPr>
        <w:t xml:space="preserve"> </w:t>
      </w:r>
      <w:r w:rsidRPr="00647A94">
        <w:rPr>
          <w:rFonts w:ascii="Calibri"/>
          <w:b/>
          <w:sz w:val="24"/>
          <w:szCs w:val="24"/>
        </w:rPr>
        <w:t>with</w:t>
      </w:r>
      <w:r w:rsidRPr="00647A94">
        <w:rPr>
          <w:rFonts w:ascii="Calibri"/>
          <w:b/>
          <w:spacing w:val="-3"/>
          <w:sz w:val="24"/>
          <w:szCs w:val="24"/>
        </w:rPr>
        <w:t xml:space="preserve"> </w:t>
      </w:r>
      <w:r w:rsidRPr="00647A94">
        <w:rPr>
          <w:rFonts w:ascii="Calibri"/>
          <w:b/>
          <w:spacing w:val="-1"/>
          <w:sz w:val="24"/>
          <w:szCs w:val="24"/>
        </w:rPr>
        <w:t>the</w:t>
      </w:r>
      <w:r w:rsidRPr="00647A94">
        <w:rPr>
          <w:rFonts w:ascii="Calibri"/>
          <w:b/>
          <w:spacing w:val="-3"/>
          <w:sz w:val="24"/>
          <w:szCs w:val="24"/>
        </w:rPr>
        <w:t xml:space="preserve"> </w:t>
      </w:r>
      <w:r w:rsidR="00AC2A38" w:rsidRPr="00647A94">
        <w:rPr>
          <w:rFonts w:ascii="Calibri"/>
          <w:b/>
          <w:spacing w:val="-1"/>
          <w:sz w:val="24"/>
          <w:szCs w:val="24"/>
        </w:rPr>
        <w:t>B</w:t>
      </w:r>
      <w:r w:rsidRPr="00647A94">
        <w:rPr>
          <w:rFonts w:ascii="Calibri"/>
          <w:b/>
          <w:spacing w:val="-1"/>
          <w:sz w:val="24"/>
          <w:szCs w:val="24"/>
        </w:rPr>
        <w:t>oard of</w:t>
      </w:r>
      <w:r w:rsidRPr="00647A94">
        <w:rPr>
          <w:rFonts w:ascii="Calibri"/>
          <w:b/>
          <w:sz w:val="24"/>
          <w:szCs w:val="24"/>
        </w:rPr>
        <w:t xml:space="preserve"> </w:t>
      </w:r>
      <w:r w:rsidR="00AC2A38" w:rsidRPr="00647A94">
        <w:rPr>
          <w:rFonts w:ascii="Calibri"/>
          <w:b/>
          <w:spacing w:val="-1"/>
          <w:sz w:val="24"/>
          <w:szCs w:val="24"/>
        </w:rPr>
        <w:t>D</w:t>
      </w:r>
      <w:r w:rsidRPr="00647A94">
        <w:rPr>
          <w:rFonts w:ascii="Calibri"/>
          <w:b/>
          <w:spacing w:val="-1"/>
          <w:sz w:val="24"/>
          <w:szCs w:val="24"/>
        </w:rPr>
        <w:t xml:space="preserve">irectors as a whole, </w:t>
      </w:r>
      <w:r w:rsidR="00852501" w:rsidRPr="00647A94">
        <w:rPr>
          <w:rFonts w:ascii="Calibri"/>
          <w:b/>
          <w:spacing w:val="-1"/>
          <w:sz w:val="24"/>
          <w:szCs w:val="24"/>
        </w:rPr>
        <w:t xml:space="preserve">individual </w:t>
      </w:r>
      <w:r w:rsidRPr="00647A94">
        <w:rPr>
          <w:rFonts w:ascii="Calibri"/>
          <w:b/>
          <w:spacing w:val="-1"/>
          <w:sz w:val="24"/>
          <w:szCs w:val="24"/>
        </w:rPr>
        <w:t>directors are expected to</w:t>
      </w:r>
    </w:p>
    <w:p w14:paraId="5601D3AE" w14:textId="350E7E6D" w:rsidR="009B2FFB" w:rsidRPr="00647A94" w:rsidRDefault="00C6498D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lastRenderedPageBreak/>
        <w:t>E</w:t>
      </w:r>
      <w:r w:rsidR="00A74B11" w:rsidRPr="00647A94">
        <w:rPr>
          <w:rFonts w:cstheme="minorHAnsi"/>
          <w:sz w:val="24"/>
          <w:szCs w:val="24"/>
        </w:rPr>
        <w:t>volve</w:t>
      </w:r>
      <w:r w:rsidR="00467F1D" w:rsidRPr="00647A94">
        <w:rPr>
          <w:rFonts w:cstheme="minorHAnsi"/>
          <w:sz w:val="24"/>
          <w:szCs w:val="24"/>
        </w:rPr>
        <w:t xml:space="preserve"> the </w:t>
      </w:r>
      <w:r w:rsidR="00A74B11" w:rsidRPr="00647A94">
        <w:rPr>
          <w:rFonts w:cstheme="minorHAnsi"/>
          <w:sz w:val="24"/>
          <w:szCs w:val="24"/>
        </w:rPr>
        <w:t>Association’s m</w:t>
      </w:r>
      <w:r w:rsidR="00467F1D" w:rsidRPr="00647A94">
        <w:rPr>
          <w:rFonts w:cstheme="minorHAnsi"/>
          <w:sz w:val="24"/>
          <w:szCs w:val="24"/>
        </w:rPr>
        <w:t xml:space="preserve">ission and </w:t>
      </w:r>
      <w:r w:rsidR="00426FC3" w:rsidRPr="00647A94">
        <w:rPr>
          <w:rFonts w:cstheme="minorHAnsi"/>
          <w:sz w:val="24"/>
          <w:szCs w:val="24"/>
        </w:rPr>
        <w:t>strategy</w:t>
      </w:r>
      <w:r w:rsidR="00B23685" w:rsidRPr="00647A94">
        <w:rPr>
          <w:rFonts w:cstheme="minorHAnsi"/>
          <w:sz w:val="24"/>
          <w:szCs w:val="24"/>
        </w:rPr>
        <w:t xml:space="preserve"> in collaboration with the Association</w:t>
      </w:r>
      <w:r w:rsidR="00506536" w:rsidRPr="00647A94">
        <w:rPr>
          <w:rFonts w:cstheme="minorHAnsi"/>
          <w:sz w:val="24"/>
          <w:szCs w:val="24"/>
        </w:rPr>
        <w:t>’s</w:t>
      </w:r>
      <w:r w:rsidR="00B23685" w:rsidRPr="00647A94">
        <w:rPr>
          <w:rFonts w:cstheme="minorHAnsi"/>
          <w:sz w:val="24"/>
          <w:szCs w:val="24"/>
        </w:rPr>
        <w:t xml:space="preserve"> CEO</w:t>
      </w:r>
    </w:p>
    <w:p w14:paraId="7492ABC9" w14:textId="311C9A53" w:rsidR="00C22F6A" w:rsidRPr="00647A94" w:rsidRDefault="0013125B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R</w:t>
      </w:r>
      <w:r w:rsidR="00426FC3" w:rsidRPr="00647A94">
        <w:rPr>
          <w:rFonts w:cstheme="minorHAnsi"/>
          <w:sz w:val="24"/>
          <w:szCs w:val="24"/>
        </w:rPr>
        <w:t xml:space="preserve">eview the performance of the Association’s </w:t>
      </w:r>
      <w:r w:rsidRPr="00647A94">
        <w:rPr>
          <w:rFonts w:cstheme="minorHAnsi"/>
          <w:sz w:val="24"/>
          <w:szCs w:val="24"/>
        </w:rPr>
        <w:t>CEO</w:t>
      </w:r>
    </w:p>
    <w:p w14:paraId="3F3406EF" w14:textId="6530A519" w:rsidR="001973FF" w:rsidRPr="00647A94" w:rsidRDefault="000F6AA1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647A94">
        <w:rPr>
          <w:rFonts w:cstheme="minorHAnsi"/>
          <w:sz w:val="24"/>
          <w:szCs w:val="24"/>
        </w:rPr>
        <w:t>Participate</w:t>
      </w:r>
      <w:proofErr w:type="gramEnd"/>
      <w:r w:rsidRPr="00647A94">
        <w:rPr>
          <w:rFonts w:cstheme="minorHAnsi"/>
          <w:sz w:val="24"/>
          <w:szCs w:val="24"/>
        </w:rPr>
        <w:t xml:space="preserve"> in strategic and o</w:t>
      </w:r>
      <w:r w:rsidR="00467F1D" w:rsidRPr="00647A94">
        <w:rPr>
          <w:rFonts w:cstheme="minorHAnsi"/>
          <w:sz w:val="24"/>
          <w:szCs w:val="24"/>
        </w:rPr>
        <w:t xml:space="preserve">rganizational </w:t>
      </w:r>
      <w:r w:rsidRPr="00647A94">
        <w:rPr>
          <w:rFonts w:cstheme="minorHAnsi"/>
          <w:sz w:val="24"/>
          <w:szCs w:val="24"/>
        </w:rPr>
        <w:t>p</w:t>
      </w:r>
      <w:r w:rsidR="00467F1D" w:rsidRPr="00647A94">
        <w:rPr>
          <w:rFonts w:cstheme="minorHAnsi"/>
          <w:sz w:val="24"/>
          <w:szCs w:val="24"/>
        </w:rPr>
        <w:t>lanning</w:t>
      </w:r>
      <w:r w:rsidRPr="00647A94">
        <w:rPr>
          <w:rFonts w:cstheme="minorHAnsi"/>
          <w:sz w:val="24"/>
          <w:szCs w:val="24"/>
        </w:rPr>
        <w:t xml:space="preserve"> for the Association in collaboration with the </w:t>
      </w:r>
      <w:r w:rsidR="002D0BDA" w:rsidRPr="00647A94">
        <w:rPr>
          <w:rFonts w:cstheme="minorHAnsi"/>
          <w:sz w:val="24"/>
          <w:szCs w:val="24"/>
        </w:rPr>
        <w:t>Association’s leadership team</w:t>
      </w:r>
    </w:p>
    <w:p w14:paraId="633937D9" w14:textId="68461FC2" w:rsidR="001973FF" w:rsidRPr="00647A94" w:rsidRDefault="00467F1D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Monitor</w:t>
      </w:r>
      <w:r w:rsidR="002D0BDA" w:rsidRPr="00647A94">
        <w:rPr>
          <w:rFonts w:cstheme="minorHAnsi"/>
          <w:sz w:val="24"/>
          <w:szCs w:val="24"/>
        </w:rPr>
        <w:t xml:space="preserve"> the Association’s f</w:t>
      </w:r>
      <w:r w:rsidRPr="00647A94">
        <w:rPr>
          <w:rFonts w:cstheme="minorHAnsi"/>
          <w:sz w:val="24"/>
          <w:szCs w:val="24"/>
        </w:rPr>
        <w:t xml:space="preserve">inancial </w:t>
      </w:r>
      <w:r w:rsidR="002D0BDA" w:rsidRPr="00647A94">
        <w:rPr>
          <w:rFonts w:cstheme="minorHAnsi"/>
          <w:sz w:val="24"/>
          <w:szCs w:val="24"/>
        </w:rPr>
        <w:t>resources and adherence to key policies and procedures</w:t>
      </w:r>
    </w:p>
    <w:p w14:paraId="7872265D" w14:textId="0EEE54C0" w:rsidR="00FD4CC4" w:rsidRPr="00647A94" w:rsidRDefault="00263373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Ensure that the Association has a succession plan</w:t>
      </w:r>
    </w:p>
    <w:p w14:paraId="5B7D8978" w14:textId="77777777" w:rsidR="00263373" w:rsidRPr="00647A94" w:rsidRDefault="00467F1D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 xml:space="preserve">Recruit </w:t>
      </w:r>
      <w:r w:rsidR="00263373" w:rsidRPr="00647A94">
        <w:rPr>
          <w:rFonts w:cstheme="minorHAnsi"/>
          <w:sz w:val="24"/>
          <w:szCs w:val="24"/>
        </w:rPr>
        <w:t>n</w:t>
      </w:r>
      <w:r w:rsidRPr="00647A94">
        <w:rPr>
          <w:rFonts w:cstheme="minorHAnsi"/>
          <w:sz w:val="24"/>
          <w:szCs w:val="24"/>
        </w:rPr>
        <w:t xml:space="preserve">ew </w:t>
      </w:r>
      <w:r w:rsidR="00263373" w:rsidRPr="00647A94">
        <w:rPr>
          <w:rFonts w:cstheme="minorHAnsi"/>
          <w:sz w:val="24"/>
          <w:szCs w:val="24"/>
        </w:rPr>
        <w:t>b</w:t>
      </w:r>
      <w:r w:rsidRPr="00647A94">
        <w:rPr>
          <w:rFonts w:cstheme="minorHAnsi"/>
          <w:sz w:val="24"/>
          <w:szCs w:val="24"/>
        </w:rPr>
        <w:t xml:space="preserve">oard </w:t>
      </w:r>
      <w:r w:rsidR="00263373" w:rsidRPr="00647A94">
        <w:rPr>
          <w:rFonts w:cstheme="minorHAnsi"/>
          <w:sz w:val="24"/>
          <w:szCs w:val="24"/>
        </w:rPr>
        <w:t>m</w:t>
      </w:r>
      <w:r w:rsidRPr="00647A94">
        <w:rPr>
          <w:rFonts w:cstheme="minorHAnsi"/>
          <w:sz w:val="24"/>
          <w:szCs w:val="24"/>
        </w:rPr>
        <w:t>ember</w:t>
      </w:r>
      <w:r w:rsidR="00C22F6A" w:rsidRPr="00647A94">
        <w:rPr>
          <w:rFonts w:cstheme="minorHAnsi"/>
          <w:sz w:val="24"/>
          <w:szCs w:val="24"/>
        </w:rPr>
        <w:t>s</w:t>
      </w:r>
    </w:p>
    <w:p w14:paraId="56EEA7D3" w14:textId="66492CD5" w:rsidR="00467F1D" w:rsidRPr="00647A94" w:rsidRDefault="00263373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Promote awareness of the Association and its mission</w:t>
      </w:r>
    </w:p>
    <w:p w14:paraId="5FEA6A5D" w14:textId="0ACA4ACC" w:rsidR="008E4398" w:rsidRPr="00647A94" w:rsidRDefault="003A7811" w:rsidP="00B23685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 xml:space="preserve">Provide access to </w:t>
      </w:r>
      <w:r w:rsidR="00852501" w:rsidRPr="00647A94">
        <w:rPr>
          <w:rFonts w:cstheme="minorHAnsi"/>
          <w:sz w:val="24"/>
          <w:szCs w:val="24"/>
        </w:rPr>
        <w:t>their</w:t>
      </w:r>
      <w:r w:rsidR="008E4398" w:rsidRPr="00647A94">
        <w:rPr>
          <w:rFonts w:cstheme="minorHAnsi"/>
          <w:sz w:val="24"/>
          <w:szCs w:val="24"/>
        </w:rPr>
        <w:t xml:space="preserve"> networks, contacts, </w:t>
      </w:r>
      <w:r w:rsidR="005C61C3" w:rsidRPr="00647A94">
        <w:rPr>
          <w:rFonts w:cstheme="minorHAnsi"/>
          <w:sz w:val="24"/>
          <w:szCs w:val="24"/>
        </w:rPr>
        <w:t>expertise</w:t>
      </w:r>
      <w:r w:rsidR="00365EE1">
        <w:rPr>
          <w:rFonts w:cstheme="minorHAnsi"/>
          <w:sz w:val="24"/>
          <w:szCs w:val="24"/>
        </w:rPr>
        <w:t>,</w:t>
      </w:r>
      <w:r w:rsidR="008E4398" w:rsidRPr="00647A94">
        <w:rPr>
          <w:rFonts w:cstheme="minorHAnsi"/>
          <w:sz w:val="24"/>
          <w:szCs w:val="24"/>
        </w:rPr>
        <w:t xml:space="preserve"> and other resources to support the Association’s mission and strategy</w:t>
      </w:r>
    </w:p>
    <w:p w14:paraId="43B86D83" w14:textId="6CC04BEC" w:rsidR="0091601B" w:rsidRPr="00647A94" w:rsidRDefault="0091601B" w:rsidP="0091601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 xml:space="preserve">Understand how the Association operates and stay informed about the external forces that affect the Association and the Association’s key </w:t>
      </w:r>
      <w:r w:rsidR="00084801">
        <w:rPr>
          <w:rFonts w:cstheme="minorHAnsi"/>
          <w:sz w:val="24"/>
          <w:szCs w:val="24"/>
        </w:rPr>
        <w:t>audiences</w:t>
      </w:r>
    </w:p>
    <w:p w14:paraId="7B3D78B5" w14:textId="004CA168" w:rsidR="00467F1D" w:rsidRPr="00647A94" w:rsidRDefault="00467F1D" w:rsidP="00BB2120"/>
    <w:p w14:paraId="16D8CAC1" w14:textId="240BC021" w:rsidR="00467F1D" w:rsidRPr="00647A94" w:rsidRDefault="00467F1D" w:rsidP="00BB2120">
      <w:pPr>
        <w:rPr>
          <w:i/>
          <w:iCs/>
          <w:sz w:val="24"/>
          <w:szCs w:val="24"/>
          <w:u w:val="single"/>
        </w:rPr>
      </w:pPr>
      <w:r w:rsidRPr="00647A94">
        <w:rPr>
          <w:i/>
          <w:iCs/>
          <w:sz w:val="24"/>
          <w:szCs w:val="24"/>
          <w:u w:val="single"/>
        </w:rPr>
        <w:t>Board and Committee Activities</w:t>
      </w:r>
    </w:p>
    <w:p w14:paraId="609061B6" w14:textId="77777777" w:rsidR="004654ED" w:rsidRPr="00647A94" w:rsidRDefault="004654ED" w:rsidP="004654ED">
      <w:pPr>
        <w:pStyle w:val="Heading7"/>
        <w:rPr>
          <w:b/>
          <w:bCs/>
          <w:color w:val="auto"/>
        </w:rPr>
      </w:pPr>
    </w:p>
    <w:p w14:paraId="766C6728" w14:textId="7B30F373" w:rsidR="004654ED" w:rsidRPr="00647A94" w:rsidRDefault="004654ED" w:rsidP="004654ED">
      <w:pPr>
        <w:rPr>
          <w:rFonts w:ascii="Calibri" w:eastAsia="Calibri" w:hAnsi="Calibri" w:cs="Calibri"/>
          <w:sz w:val="24"/>
          <w:szCs w:val="24"/>
        </w:rPr>
      </w:pPr>
      <w:r w:rsidRPr="00647A94">
        <w:rPr>
          <w:rFonts w:ascii="Calibri"/>
          <w:b/>
        </w:rPr>
        <w:t xml:space="preserve">  </w:t>
      </w:r>
      <w:r w:rsidRPr="00647A94">
        <w:rPr>
          <w:rFonts w:ascii="Calibri"/>
          <w:b/>
          <w:sz w:val="24"/>
          <w:szCs w:val="24"/>
        </w:rPr>
        <w:t>As</w:t>
      </w:r>
      <w:r w:rsidRPr="00647A94">
        <w:rPr>
          <w:rFonts w:ascii="Calibri"/>
          <w:b/>
          <w:spacing w:val="1"/>
          <w:sz w:val="24"/>
          <w:szCs w:val="24"/>
        </w:rPr>
        <w:t xml:space="preserve"> </w:t>
      </w:r>
      <w:r w:rsidRPr="00647A94">
        <w:rPr>
          <w:rFonts w:ascii="Calibri"/>
          <w:b/>
          <w:sz w:val="24"/>
          <w:szCs w:val="24"/>
        </w:rPr>
        <w:t>an</w:t>
      </w:r>
      <w:r w:rsidRPr="00647A94">
        <w:rPr>
          <w:rFonts w:ascii="Calibri"/>
          <w:b/>
          <w:spacing w:val="-2"/>
          <w:sz w:val="24"/>
          <w:szCs w:val="24"/>
        </w:rPr>
        <w:t xml:space="preserve"> </w:t>
      </w:r>
      <w:r w:rsidRPr="00647A94">
        <w:rPr>
          <w:rFonts w:ascii="Calibri"/>
          <w:b/>
          <w:spacing w:val="-1"/>
          <w:sz w:val="24"/>
          <w:szCs w:val="24"/>
        </w:rPr>
        <w:t>individual</w:t>
      </w:r>
      <w:r w:rsidRPr="00647A94">
        <w:rPr>
          <w:rFonts w:ascii="Calibri"/>
          <w:b/>
          <w:sz w:val="24"/>
          <w:szCs w:val="24"/>
        </w:rPr>
        <w:t xml:space="preserve"> </w:t>
      </w:r>
      <w:r w:rsidRPr="00647A94">
        <w:rPr>
          <w:rFonts w:ascii="Calibri"/>
          <w:b/>
          <w:spacing w:val="-1"/>
          <w:sz w:val="24"/>
          <w:szCs w:val="24"/>
        </w:rPr>
        <w:t xml:space="preserve">board </w:t>
      </w:r>
      <w:r w:rsidR="00365EE1">
        <w:rPr>
          <w:rFonts w:ascii="Calibri"/>
          <w:b/>
          <w:spacing w:val="-1"/>
          <w:sz w:val="24"/>
          <w:szCs w:val="24"/>
        </w:rPr>
        <w:t>member</w:t>
      </w:r>
      <w:r w:rsidRPr="00647A94">
        <w:rPr>
          <w:rFonts w:ascii="Calibri"/>
          <w:b/>
          <w:spacing w:val="-1"/>
          <w:sz w:val="24"/>
          <w:szCs w:val="24"/>
        </w:rPr>
        <w:t>, AWIS directors are expected to</w:t>
      </w:r>
    </w:p>
    <w:p w14:paraId="3C952A59" w14:textId="58E2B4E4" w:rsidR="009603AE" w:rsidRPr="00647A94" w:rsidRDefault="00470798" w:rsidP="00D825EE">
      <w:pPr>
        <w:pStyle w:val="CommentText"/>
        <w:numPr>
          <w:ilvl w:val="0"/>
          <w:numId w:val="17"/>
        </w:numPr>
        <w:spacing w:after="0"/>
        <w:rPr>
          <w:sz w:val="24"/>
          <w:szCs w:val="24"/>
        </w:rPr>
      </w:pPr>
      <w:r w:rsidRPr="00647A94">
        <w:rPr>
          <w:rFonts w:cstheme="minorHAnsi"/>
          <w:sz w:val="24"/>
          <w:szCs w:val="24"/>
        </w:rPr>
        <w:t>R</w:t>
      </w:r>
      <w:r w:rsidR="009F49A5" w:rsidRPr="00647A94">
        <w:rPr>
          <w:rFonts w:cstheme="minorHAnsi"/>
          <w:sz w:val="24"/>
          <w:szCs w:val="24"/>
        </w:rPr>
        <w:t>epresent the membership of the Association in all Board business</w:t>
      </w:r>
      <w:r w:rsidR="00BD1C46" w:rsidRPr="00647A94">
        <w:rPr>
          <w:rFonts w:cstheme="minorHAnsi"/>
          <w:sz w:val="24"/>
          <w:szCs w:val="24"/>
        </w:rPr>
        <w:t>.</w:t>
      </w:r>
    </w:p>
    <w:p w14:paraId="3CFA37D5" w14:textId="77777777" w:rsidR="000C2F15" w:rsidRPr="00647A94" w:rsidRDefault="000C2F15" w:rsidP="000C2F15">
      <w:pPr>
        <w:pStyle w:val="CommentText"/>
        <w:numPr>
          <w:ilvl w:val="0"/>
          <w:numId w:val="17"/>
        </w:numPr>
        <w:spacing w:after="0"/>
        <w:rPr>
          <w:sz w:val="24"/>
          <w:szCs w:val="24"/>
        </w:rPr>
      </w:pPr>
      <w:r w:rsidRPr="00647A94">
        <w:rPr>
          <w:sz w:val="24"/>
          <w:szCs w:val="24"/>
        </w:rPr>
        <w:t>Regularly attend and actively participate in Board meetings. Board members who do not reliably attend meetings, as defined in the Board by-laws, shall be asked to step down.</w:t>
      </w:r>
    </w:p>
    <w:p w14:paraId="1FEFE2F8" w14:textId="129184F0" w:rsidR="009E17AC" w:rsidRPr="00647A94" w:rsidRDefault="000D155E" w:rsidP="00AA6673">
      <w:pPr>
        <w:pStyle w:val="CommentTex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Actively p</w:t>
      </w:r>
      <w:r w:rsidR="29C81BFB" w:rsidRPr="00647A94">
        <w:rPr>
          <w:rFonts w:cstheme="minorHAnsi"/>
          <w:sz w:val="24"/>
          <w:szCs w:val="24"/>
        </w:rPr>
        <w:t>articipat</w:t>
      </w:r>
      <w:r w:rsidR="00BD6A62" w:rsidRPr="00647A94">
        <w:rPr>
          <w:rFonts w:cstheme="minorHAnsi"/>
          <w:sz w:val="24"/>
          <w:szCs w:val="24"/>
        </w:rPr>
        <w:t>e</w:t>
      </w:r>
      <w:r w:rsidR="29C81BFB" w:rsidRPr="00647A94">
        <w:rPr>
          <w:rFonts w:cstheme="minorHAnsi"/>
          <w:sz w:val="24"/>
          <w:szCs w:val="24"/>
        </w:rPr>
        <w:t xml:space="preserve"> in </w:t>
      </w:r>
      <w:r w:rsidR="00695174" w:rsidRPr="00647A94">
        <w:rPr>
          <w:rFonts w:cstheme="minorHAnsi"/>
          <w:sz w:val="24"/>
          <w:szCs w:val="24"/>
        </w:rPr>
        <w:t>Board</w:t>
      </w:r>
      <w:r w:rsidR="29C81BFB" w:rsidRPr="00647A94">
        <w:rPr>
          <w:rFonts w:cstheme="minorHAnsi"/>
          <w:sz w:val="24"/>
          <w:szCs w:val="24"/>
        </w:rPr>
        <w:t xml:space="preserve"> committees</w:t>
      </w:r>
      <w:r w:rsidR="00695174" w:rsidRPr="00647A94">
        <w:rPr>
          <w:rFonts w:cstheme="minorHAnsi"/>
          <w:sz w:val="24"/>
          <w:szCs w:val="24"/>
        </w:rPr>
        <w:t xml:space="preserve"> and task forces, as assigned by the Chair</w:t>
      </w:r>
      <w:r w:rsidR="29C81BFB" w:rsidRPr="00647A94">
        <w:rPr>
          <w:rFonts w:cstheme="minorHAnsi"/>
          <w:sz w:val="24"/>
          <w:szCs w:val="24"/>
        </w:rPr>
        <w:t>.</w:t>
      </w:r>
      <w:r w:rsidRPr="00647A94">
        <w:rPr>
          <w:rFonts w:cstheme="minorHAnsi"/>
          <w:sz w:val="24"/>
          <w:szCs w:val="24"/>
        </w:rPr>
        <w:t xml:space="preserve"> All Board members are expected to serve on at least one </w:t>
      </w:r>
      <w:r w:rsidR="00365EE1">
        <w:rPr>
          <w:rFonts w:cstheme="minorHAnsi"/>
          <w:sz w:val="24"/>
          <w:szCs w:val="24"/>
        </w:rPr>
        <w:t>committee</w:t>
      </w:r>
      <w:r w:rsidRPr="00647A94">
        <w:rPr>
          <w:rFonts w:cstheme="minorHAnsi"/>
          <w:sz w:val="24"/>
          <w:szCs w:val="24"/>
        </w:rPr>
        <w:t xml:space="preserve"> </w:t>
      </w:r>
      <w:r w:rsidR="00B2459F" w:rsidRPr="00647A94">
        <w:rPr>
          <w:rFonts w:cstheme="minorHAnsi"/>
          <w:sz w:val="24"/>
          <w:szCs w:val="24"/>
        </w:rPr>
        <w:t>or task force.</w:t>
      </w:r>
      <w:r w:rsidR="00307617" w:rsidRPr="00647A94">
        <w:rPr>
          <w:rFonts w:cstheme="minorHAnsi"/>
          <w:sz w:val="24"/>
          <w:szCs w:val="24"/>
        </w:rPr>
        <w:t xml:space="preserve"> </w:t>
      </w:r>
    </w:p>
    <w:p w14:paraId="7A306C07" w14:textId="77777777" w:rsidR="00747FB9" w:rsidRPr="00647A94" w:rsidRDefault="00747FB9" w:rsidP="00D75A01">
      <w:pPr>
        <w:pStyle w:val="CommentTex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  <w:shd w:val="clear" w:color="auto" w:fill="FFFFFF"/>
        </w:rPr>
        <w:t xml:space="preserve">Be </w:t>
      </w:r>
      <w:proofErr w:type="gramStart"/>
      <w:r w:rsidRPr="00647A94">
        <w:rPr>
          <w:rFonts w:cstheme="minorHAnsi"/>
          <w:sz w:val="24"/>
          <w:szCs w:val="24"/>
          <w:shd w:val="clear" w:color="auto" w:fill="FFFFFF"/>
        </w:rPr>
        <w:t>well-prepared</w:t>
      </w:r>
      <w:proofErr w:type="gramEnd"/>
      <w:r w:rsidRPr="00647A94">
        <w:rPr>
          <w:rFonts w:cstheme="minorHAnsi"/>
          <w:sz w:val="24"/>
          <w:szCs w:val="24"/>
          <w:shd w:val="clear" w:color="auto" w:fill="FFFFFF"/>
        </w:rPr>
        <w:t xml:space="preserve"> for meetings</w:t>
      </w:r>
    </w:p>
    <w:p w14:paraId="0D3DEF42" w14:textId="60B85027" w:rsidR="00AB2153" w:rsidRPr="00647A94" w:rsidRDefault="00747FB9" w:rsidP="00D75A01">
      <w:pPr>
        <w:pStyle w:val="CommentTex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  <w:shd w:val="clear" w:color="auto" w:fill="FFFFFF"/>
        </w:rPr>
        <w:t>Review and comment on minutes and reports</w:t>
      </w:r>
    </w:p>
    <w:p w14:paraId="7244D811" w14:textId="77777777" w:rsidR="00AB2153" w:rsidRPr="00647A94" w:rsidRDefault="00D75A01" w:rsidP="00AB2153">
      <w:pPr>
        <w:pStyle w:val="CommentTex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  <w:shd w:val="clear" w:color="auto" w:fill="FFFFFF"/>
        </w:rPr>
        <w:t>Stay informed about committee matters</w:t>
      </w:r>
    </w:p>
    <w:p w14:paraId="3335844F" w14:textId="19E7DD5C" w:rsidR="008C3F06" w:rsidRPr="00647A94" w:rsidRDefault="00D75A01" w:rsidP="00AB2153">
      <w:pPr>
        <w:pStyle w:val="CommentTex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  <w:shd w:val="clear" w:color="auto" w:fill="FFFFFF"/>
        </w:rPr>
        <w:t xml:space="preserve">Get to know other </w:t>
      </w:r>
      <w:r w:rsidR="00AB2153" w:rsidRPr="00647A94">
        <w:rPr>
          <w:rFonts w:cstheme="minorHAnsi"/>
          <w:sz w:val="24"/>
          <w:szCs w:val="24"/>
          <w:shd w:val="clear" w:color="auto" w:fill="FFFFFF"/>
        </w:rPr>
        <w:t>Board</w:t>
      </w:r>
      <w:r w:rsidRPr="00647A94">
        <w:rPr>
          <w:rFonts w:cstheme="minorHAnsi"/>
          <w:sz w:val="24"/>
          <w:szCs w:val="24"/>
          <w:shd w:val="clear" w:color="auto" w:fill="FFFFFF"/>
        </w:rPr>
        <w:t xml:space="preserve"> members and build a collegial working relationship that contributes </w:t>
      </w:r>
      <w:proofErr w:type="gramStart"/>
      <w:r w:rsidRPr="00647A94">
        <w:rPr>
          <w:rFonts w:cstheme="minorHAnsi"/>
          <w:sz w:val="24"/>
          <w:szCs w:val="24"/>
          <w:shd w:val="clear" w:color="auto" w:fill="FFFFFF"/>
        </w:rPr>
        <w:t xml:space="preserve">to </w:t>
      </w:r>
      <w:r w:rsidR="009241AF" w:rsidRPr="00647A94">
        <w:rPr>
          <w:rFonts w:cstheme="minorHAnsi"/>
          <w:sz w:val="24"/>
          <w:szCs w:val="24"/>
          <w:shd w:val="clear" w:color="auto" w:fill="FFFFFF"/>
        </w:rPr>
        <w:t xml:space="preserve"> collaborative</w:t>
      </w:r>
      <w:proofErr w:type="gramEnd"/>
      <w:r w:rsidR="009241AF" w:rsidRPr="00647A94">
        <w:rPr>
          <w:rFonts w:cstheme="minorHAnsi"/>
          <w:sz w:val="24"/>
          <w:szCs w:val="24"/>
          <w:shd w:val="clear" w:color="auto" w:fill="FFFFFF"/>
        </w:rPr>
        <w:t xml:space="preserve"> decision making</w:t>
      </w:r>
    </w:p>
    <w:p w14:paraId="1B046E7B" w14:textId="6F23C931" w:rsidR="009E17AC" w:rsidRPr="00647A94" w:rsidRDefault="008C3F06" w:rsidP="00AA2C1C">
      <w:pPr>
        <w:pStyle w:val="CommentTex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  <w:shd w:val="clear" w:color="auto" w:fill="FFFFFF"/>
        </w:rPr>
        <w:t xml:space="preserve">Participate actively in </w:t>
      </w:r>
      <w:proofErr w:type="gramStart"/>
      <w:r w:rsidRPr="00647A94">
        <w:rPr>
          <w:rFonts w:cstheme="minorHAnsi"/>
          <w:sz w:val="24"/>
          <w:szCs w:val="24"/>
          <w:shd w:val="clear" w:color="auto" w:fill="FFFFFF"/>
        </w:rPr>
        <w:t>Board</w:t>
      </w:r>
      <w:proofErr w:type="gramEnd"/>
      <w:r w:rsidRPr="00647A94">
        <w:rPr>
          <w:rFonts w:cstheme="minorHAnsi"/>
          <w:sz w:val="24"/>
          <w:szCs w:val="24"/>
          <w:shd w:val="clear" w:color="auto" w:fill="FFFFFF"/>
        </w:rPr>
        <w:t xml:space="preserve"> and</w:t>
      </w:r>
      <w:r w:rsidR="00D75A01" w:rsidRPr="00647A94">
        <w:rPr>
          <w:rFonts w:cstheme="minorHAnsi"/>
          <w:sz w:val="24"/>
          <w:szCs w:val="24"/>
          <w:shd w:val="clear" w:color="auto" w:fill="FFFFFF"/>
        </w:rPr>
        <w:t xml:space="preserve"> committee annual evaluation and planning efforts</w:t>
      </w:r>
    </w:p>
    <w:p w14:paraId="0BB1CDE3" w14:textId="14524D34" w:rsidR="00B416DB" w:rsidRPr="00647A94" w:rsidRDefault="00AA2C1C" w:rsidP="009E17AC">
      <w:pPr>
        <w:pStyle w:val="CommentTex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V</w:t>
      </w:r>
      <w:r w:rsidR="00307617" w:rsidRPr="00647A94">
        <w:rPr>
          <w:rFonts w:cstheme="minorHAnsi"/>
          <w:sz w:val="24"/>
          <w:szCs w:val="24"/>
        </w:rPr>
        <w:t xml:space="preserve">olunteer for </w:t>
      </w:r>
      <w:r w:rsidR="00EA1512" w:rsidRPr="00647A94">
        <w:rPr>
          <w:rFonts w:cstheme="minorHAnsi"/>
          <w:sz w:val="24"/>
          <w:szCs w:val="24"/>
        </w:rPr>
        <w:t xml:space="preserve">or </w:t>
      </w:r>
      <w:r w:rsidR="00307617" w:rsidRPr="00647A94">
        <w:rPr>
          <w:rFonts w:cstheme="minorHAnsi"/>
          <w:sz w:val="24"/>
          <w:szCs w:val="24"/>
        </w:rPr>
        <w:t xml:space="preserve">accept </w:t>
      </w:r>
      <w:r w:rsidR="007678F2" w:rsidRPr="00647A94">
        <w:rPr>
          <w:rFonts w:cstheme="minorHAnsi"/>
          <w:sz w:val="24"/>
          <w:szCs w:val="24"/>
        </w:rPr>
        <w:t xml:space="preserve">other </w:t>
      </w:r>
      <w:r w:rsidR="00307617" w:rsidRPr="00647A94">
        <w:rPr>
          <w:rFonts w:cstheme="minorHAnsi"/>
          <w:sz w:val="24"/>
          <w:szCs w:val="24"/>
        </w:rPr>
        <w:t xml:space="preserve">assignments </w:t>
      </w:r>
      <w:r w:rsidR="000416ED" w:rsidRPr="00647A94">
        <w:rPr>
          <w:rFonts w:cstheme="minorHAnsi"/>
          <w:sz w:val="24"/>
          <w:szCs w:val="24"/>
        </w:rPr>
        <w:t>required to support the Association and</w:t>
      </w:r>
      <w:r w:rsidR="00307617" w:rsidRPr="00647A94">
        <w:rPr>
          <w:rFonts w:cstheme="minorHAnsi"/>
          <w:sz w:val="24"/>
          <w:szCs w:val="24"/>
        </w:rPr>
        <w:t xml:space="preserve"> complete the</w:t>
      </w:r>
      <w:r w:rsidR="00B55695" w:rsidRPr="00647A94">
        <w:rPr>
          <w:rFonts w:cstheme="minorHAnsi"/>
          <w:sz w:val="24"/>
          <w:szCs w:val="24"/>
        </w:rPr>
        <w:t>se assignments</w:t>
      </w:r>
      <w:r w:rsidR="00307617" w:rsidRPr="00647A94">
        <w:rPr>
          <w:rFonts w:cstheme="minorHAnsi"/>
          <w:sz w:val="24"/>
          <w:szCs w:val="24"/>
        </w:rPr>
        <w:t xml:space="preserve"> </w:t>
      </w:r>
      <w:r w:rsidR="00F61195" w:rsidRPr="00647A94">
        <w:rPr>
          <w:rFonts w:cstheme="minorHAnsi"/>
          <w:sz w:val="24"/>
          <w:szCs w:val="24"/>
        </w:rPr>
        <w:t xml:space="preserve">in a timely and </w:t>
      </w:r>
      <w:r w:rsidR="00365EE1">
        <w:rPr>
          <w:rFonts w:cstheme="minorHAnsi"/>
          <w:sz w:val="24"/>
          <w:szCs w:val="24"/>
        </w:rPr>
        <w:t>high-quality</w:t>
      </w:r>
      <w:r w:rsidR="00F61195" w:rsidRPr="00647A94">
        <w:rPr>
          <w:rFonts w:cstheme="minorHAnsi"/>
          <w:sz w:val="24"/>
          <w:szCs w:val="24"/>
        </w:rPr>
        <w:t xml:space="preserve"> manner.</w:t>
      </w:r>
    </w:p>
    <w:p w14:paraId="05337431" w14:textId="77777777" w:rsidR="00AA2C1C" w:rsidRPr="00647A94" w:rsidRDefault="00AA2C1C" w:rsidP="00AA2C1C">
      <w:pPr>
        <w:pStyle w:val="CommentText"/>
        <w:numPr>
          <w:ilvl w:val="0"/>
          <w:numId w:val="17"/>
        </w:numPr>
        <w:spacing w:after="0"/>
        <w:rPr>
          <w:sz w:val="24"/>
          <w:szCs w:val="24"/>
        </w:rPr>
      </w:pPr>
      <w:r w:rsidRPr="00647A94">
        <w:rPr>
          <w:rFonts w:cstheme="minorHAnsi"/>
          <w:sz w:val="24"/>
          <w:szCs w:val="24"/>
        </w:rPr>
        <w:t>Attend other important meetings related to the Association’s mission, fund-raising activities, etc.</w:t>
      </w:r>
    </w:p>
    <w:p w14:paraId="07CFC136" w14:textId="3EF0BC4A" w:rsidR="006C26B3" w:rsidRPr="00647A94" w:rsidRDefault="29C81BFB" w:rsidP="00D825E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647A94">
        <w:rPr>
          <w:sz w:val="24"/>
          <w:szCs w:val="24"/>
        </w:rPr>
        <w:t>Assist in policy decision-making for the organization.</w:t>
      </w:r>
    </w:p>
    <w:p w14:paraId="4833E40C" w14:textId="6A3151C1" w:rsidR="006C26B3" w:rsidRPr="00647A94" w:rsidRDefault="29C81BFB" w:rsidP="00D825E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647A94">
        <w:rPr>
          <w:sz w:val="24"/>
          <w:szCs w:val="24"/>
        </w:rPr>
        <w:t xml:space="preserve">Conduct outreach </w:t>
      </w:r>
      <w:r w:rsidR="004255C9" w:rsidRPr="00647A94">
        <w:rPr>
          <w:sz w:val="24"/>
          <w:szCs w:val="24"/>
        </w:rPr>
        <w:t>and</w:t>
      </w:r>
      <w:r w:rsidR="001C1FE0" w:rsidRPr="00647A94">
        <w:rPr>
          <w:sz w:val="24"/>
          <w:szCs w:val="24"/>
        </w:rPr>
        <w:t xml:space="preserve"> </w:t>
      </w:r>
      <w:proofErr w:type="gramStart"/>
      <w:r w:rsidR="001C1FE0" w:rsidRPr="00647A94">
        <w:rPr>
          <w:sz w:val="24"/>
          <w:szCs w:val="24"/>
        </w:rPr>
        <w:t>provide assistance to</w:t>
      </w:r>
      <w:proofErr w:type="gramEnd"/>
      <w:r w:rsidR="001C1FE0" w:rsidRPr="00647A94">
        <w:rPr>
          <w:sz w:val="24"/>
          <w:szCs w:val="24"/>
        </w:rPr>
        <w:t xml:space="preserve"> th</w:t>
      </w:r>
      <w:r w:rsidRPr="00647A94">
        <w:rPr>
          <w:sz w:val="24"/>
          <w:szCs w:val="24"/>
        </w:rPr>
        <w:t>e various chapters and general membership of the organization</w:t>
      </w:r>
      <w:r w:rsidR="00246865" w:rsidRPr="00647A94">
        <w:rPr>
          <w:sz w:val="24"/>
          <w:szCs w:val="24"/>
        </w:rPr>
        <w:t>, in coordination with or as requested, by the AWIS CEO</w:t>
      </w:r>
      <w:r w:rsidRPr="00647A94">
        <w:rPr>
          <w:sz w:val="24"/>
          <w:szCs w:val="24"/>
        </w:rPr>
        <w:t>.</w:t>
      </w:r>
    </w:p>
    <w:p w14:paraId="34226AA0" w14:textId="77777777" w:rsidR="00D55EC3" w:rsidRPr="00647A94" w:rsidRDefault="003F5382" w:rsidP="00C91B21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647A94">
        <w:rPr>
          <w:sz w:val="24"/>
          <w:szCs w:val="24"/>
        </w:rPr>
        <w:t>Represent AWIS at public events</w:t>
      </w:r>
      <w:r w:rsidR="00B2459F" w:rsidRPr="00647A94">
        <w:rPr>
          <w:sz w:val="24"/>
          <w:szCs w:val="24"/>
        </w:rPr>
        <w:t xml:space="preserve"> in coordination with or as requested by, the AWIS CEO</w:t>
      </w:r>
      <w:r w:rsidR="00F61195" w:rsidRPr="00647A94">
        <w:rPr>
          <w:sz w:val="24"/>
          <w:szCs w:val="24"/>
        </w:rPr>
        <w:t>.</w:t>
      </w:r>
    </w:p>
    <w:p w14:paraId="14E5F868" w14:textId="7DE162C1" w:rsidR="0009353D" w:rsidRPr="00647A94" w:rsidRDefault="0009353D" w:rsidP="00D55EC3">
      <w:pPr>
        <w:pStyle w:val="CommentTex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 xml:space="preserve">Participate in </w:t>
      </w:r>
      <w:r w:rsidR="00F66CC4" w:rsidRPr="00647A94">
        <w:rPr>
          <w:rFonts w:cstheme="minorHAnsi"/>
          <w:sz w:val="24"/>
          <w:szCs w:val="24"/>
        </w:rPr>
        <w:t>activities that represent fund-raising opportunities</w:t>
      </w:r>
      <w:r w:rsidRPr="00647A94">
        <w:rPr>
          <w:rFonts w:cstheme="minorHAnsi"/>
          <w:sz w:val="24"/>
          <w:szCs w:val="24"/>
        </w:rPr>
        <w:t xml:space="preserve"> for the </w:t>
      </w:r>
      <w:r w:rsidR="00F66CC4" w:rsidRPr="00647A94">
        <w:rPr>
          <w:rFonts w:cstheme="minorHAnsi"/>
          <w:sz w:val="24"/>
          <w:szCs w:val="24"/>
        </w:rPr>
        <w:t>A</w:t>
      </w:r>
      <w:r w:rsidR="00D55EC3" w:rsidRPr="00647A94">
        <w:rPr>
          <w:rFonts w:cstheme="minorHAnsi"/>
          <w:sz w:val="24"/>
          <w:szCs w:val="24"/>
        </w:rPr>
        <w:t>ssociation</w:t>
      </w:r>
      <w:r w:rsidR="00F21086" w:rsidRPr="00647A94">
        <w:rPr>
          <w:rFonts w:cstheme="minorHAnsi"/>
          <w:sz w:val="24"/>
          <w:szCs w:val="24"/>
        </w:rPr>
        <w:t>.</w:t>
      </w:r>
    </w:p>
    <w:p w14:paraId="3E0A49EA" w14:textId="1032362B" w:rsidR="29C81BFB" w:rsidRPr="00647A94" w:rsidRDefault="29C81BFB" w:rsidP="29C81BFB">
      <w:pPr>
        <w:spacing w:after="0" w:line="240" w:lineRule="auto"/>
        <w:ind w:left="360"/>
        <w:rPr>
          <w:sz w:val="24"/>
          <w:szCs w:val="24"/>
        </w:rPr>
      </w:pPr>
    </w:p>
    <w:p w14:paraId="7154C1E5" w14:textId="05D73C2F" w:rsidR="00A84D80" w:rsidRPr="00647A94" w:rsidRDefault="00A84D80" w:rsidP="00A84D80">
      <w:pPr>
        <w:spacing w:after="0" w:line="240" w:lineRule="auto"/>
        <w:rPr>
          <w:sz w:val="24"/>
          <w:szCs w:val="24"/>
        </w:rPr>
      </w:pPr>
    </w:p>
    <w:p w14:paraId="2D2C968B" w14:textId="22980BB4" w:rsidR="004654ED" w:rsidRPr="00647A94" w:rsidRDefault="004654ED" w:rsidP="00A84D80">
      <w:pPr>
        <w:spacing w:after="0" w:line="240" w:lineRule="auto"/>
        <w:rPr>
          <w:sz w:val="24"/>
          <w:szCs w:val="24"/>
        </w:rPr>
      </w:pPr>
    </w:p>
    <w:p w14:paraId="3E05AB3B" w14:textId="77777777" w:rsidR="004654ED" w:rsidRPr="00647A94" w:rsidRDefault="004654ED" w:rsidP="00A84D80">
      <w:pPr>
        <w:spacing w:after="0" w:line="240" w:lineRule="auto"/>
        <w:rPr>
          <w:sz w:val="24"/>
          <w:szCs w:val="24"/>
        </w:rPr>
      </w:pPr>
    </w:p>
    <w:p w14:paraId="0A559B58" w14:textId="77777777" w:rsidR="00980EE6" w:rsidRDefault="00980EE6" w:rsidP="00FB362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59832587" w14:textId="5599DA39" w:rsidR="00E15E4C" w:rsidRPr="00647A94" w:rsidRDefault="00FB3627" w:rsidP="00FB362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Personal </w:t>
      </w:r>
      <w:r w:rsidR="00BE4D3B" w:rsidRPr="00647A94">
        <w:rPr>
          <w:rFonts w:asciiTheme="minorHAnsi" w:hAnsiTheme="minorHAnsi" w:cstheme="minorHAnsi"/>
          <w:color w:val="auto"/>
          <w:sz w:val="28"/>
          <w:szCs w:val="28"/>
        </w:rPr>
        <w:t>Q</w:t>
      </w:r>
      <w:r w:rsidRPr="00647A94">
        <w:rPr>
          <w:rFonts w:asciiTheme="minorHAnsi" w:hAnsiTheme="minorHAnsi" w:cstheme="minorHAnsi"/>
          <w:color w:val="auto"/>
          <w:sz w:val="28"/>
          <w:szCs w:val="28"/>
        </w:rPr>
        <w:t>ualities</w:t>
      </w:r>
      <w:r w:rsidR="00BE4D3B"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 of an AWIS Director</w:t>
      </w:r>
    </w:p>
    <w:p w14:paraId="18C17466" w14:textId="77777777" w:rsidR="005914BE" w:rsidRPr="00647A94" w:rsidRDefault="005914BE" w:rsidP="005914BE"/>
    <w:p w14:paraId="11BD6D9E" w14:textId="1A04358F" w:rsidR="00FD3125" w:rsidRPr="00647A94" w:rsidRDefault="000178D9" w:rsidP="00CC035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b/>
          <w:bCs/>
          <w:sz w:val="24"/>
          <w:szCs w:val="24"/>
        </w:rPr>
        <w:t>Objectivity</w:t>
      </w:r>
      <w:r w:rsidRPr="00647A94">
        <w:rPr>
          <w:rFonts w:cstheme="minorHAnsi"/>
          <w:sz w:val="24"/>
          <w:szCs w:val="24"/>
        </w:rPr>
        <w:t xml:space="preserve">: </w:t>
      </w:r>
      <w:r w:rsidR="005914BE" w:rsidRPr="00647A94">
        <w:rPr>
          <w:rFonts w:cstheme="minorHAnsi"/>
          <w:sz w:val="24"/>
          <w:szCs w:val="24"/>
        </w:rPr>
        <w:t>ability and willingness to</w:t>
      </w:r>
      <w:r w:rsidRPr="00647A94">
        <w:rPr>
          <w:rFonts w:cstheme="minorHAnsi"/>
          <w:sz w:val="24"/>
          <w:szCs w:val="24"/>
        </w:rPr>
        <w:t xml:space="preserve"> listen </w:t>
      </w:r>
      <w:r w:rsidR="005914BE" w:rsidRPr="00647A94">
        <w:rPr>
          <w:rFonts w:cstheme="minorHAnsi"/>
          <w:sz w:val="24"/>
          <w:szCs w:val="24"/>
        </w:rPr>
        <w:t xml:space="preserve">effectively to </w:t>
      </w:r>
      <w:r w:rsidR="00FD3125" w:rsidRPr="00647A94">
        <w:rPr>
          <w:rFonts w:cstheme="minorHAnsi"/>
          <w:sz w:val="24"/>
          <w:szCs w:val="24"/>
        </w:rPr>
        <w:t>the opinions of other Board members.</w:t>
      </w:r>
    </w:p>
    <w:p w14:paraId="061F8F29" w14:textId="1407DC29" w:rsidR="00274174" w:rsidRPr="00647A94" w:rsidRDefault="00FD3125" w:rsidP="0027417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b/>
          <w:bCs/>
          <w:sz w:val="24"/>
          <w:szCs w:val="24"/>
        </w:rPr>
        <w:t>Communication</w:t>
      </w:r>
      <w:r w:rsidRPr="00647A94">
        <w:rPr>
          <w:rFonts w:cstheme="minorHAnsi"/>
          <w:sz w:val="24"/>
          <w:szCs w:val="24"/>
        </w:rPr>
        <w:t xml:space="preserve">: </w:t>
      </w:r>
      <w:r w:rsidR="00365EE1">
        <w:rPr>
          <w:rFonts w:cstheme="minorHAnsi"/>
          <w:sz w:val="24"/>
          <w:szCs w:val="24"/>
        </w:rPr>
        <w:t xml:space="preserve">the </w:t>
      </w:r>
      <w:r w:rsidRPr="00647A94">
        <w:rPr>
          <w:rFonts w:cstheme="minorHAnsi"/>
          <w:sz w:val="24"/>
          <w:szCs w:val="24"/>
        </w:rPr>
        <w:t xml:space="preserve">ability to </w:t>
      </w:r>
      <w:r w:rsidR="0034078D" w:rsidRPr="00647A94">
        <w:rPr>
          <w:rFonts w:cstheme="minorHAnsi"/>
          <w:sz w:val="24"/>
          <w:szCs w:val="24"/>
        </w:rPr>
        <w:t xml:space="preserve">articulate </w:t>
      </w:r>
      <w:r w:rsidRPr="00647A94">
        <w:rPr>
          <w:rFonts w:cstheme="minorHAnsi"/>
          <w:sz w:val="24"/>
          <w:szCs w:val="24"/>
        </w:rPr>
        <w:t xml:space="preserve">the Association’s </w:t>
      </w:r>
      <w:r w:rsidR="0034078D" w:rsidRPr="00647A94">
        <w:rPr>
          <w:rFonts w:cstheme="minorHAnsi"/>
          <w:sz w:val="24"/>
          <w:szCs w:val="24"/>
        </w:rPr>
        <w:t>positions and policies as determined by the Board</w:t>
      </w:r>
      <w:r w:rsidR="00274174" w:rsidRPr="00647A94">
        <w:rPr>
          <w:rFonts w:cstheme="minorHAnsi"/>
          <w:sz w:val="24"/>
          <w:szCs w:val="24"/>
        </w:rPr>
        <w:t xml:space="preserve">; </w:t>
      </w:r>
      <w:r w:rsidR="00365EE1">
        <w:rPr>
          <w:rFonts w:cstheme="minorHAnsi"/>
          <w:spacing w:val="-1"/>
          <w:sz w:val="24"/>
          <w:szCs w:val="24"/>
        </w:rPr>
        <w:t>Communicate with</w:t>
      </w:r>
      <w:r w:rsidR="00274174" w:rsidRPr="00647A94">
        <w:rPr>
          <w:rFonts w:cstheme="minorHAnsi"/>
          <w:spacing w:val="-2"/>
          <w:sz w:val="24"/>
          <w:szCs w:val="24"/>
        </w:rPr>
        <w:t xml:space="preserve"> </w:t>
      </w:r>
      <w:r w:rsidR="00274174" w:rsidRPr="00647A94">
        <w:rPr>
          <w:rFonts w:cstheme="minorHAnsi"/>
          <w:spacing w:val="-1"/>
          <w:sz w:val="24"/>
          <w:szCs w:val="24"/>
        </w:rPr>
        <w:t>others openly,</w:t>
      </w:r>
      <w:r w:rsidR="00274174" w:rsidRPr="00647A94">
        <w:rPr>
          <w:rFonts w:cstheme="minorHAnsi"/>
          <w:sz w:val="24"/>
          <w:szCs w:val="24"/>
        </w:rPr>
        <w:t xml:space="preserve"> </w:t>
      </w:r>
      <w:r w:rsidR="00274174" w:rsidRPr="00647A94">
        <w:rPr>
          <w:rFonts w:cstheme="minorHAnsi"/>
          <w:spacing w:val="-1"/>
          <w:sz w:val="24"/>
          <w:szCs w:val="24"/>
        </w:rPr>
        <w:t>respectfully,</w:t>
      </w:r>
      <w:r w:rsidR="00274174" w:rsidRPr="00647A94">
        <w:rPr>
          <w:rFonts w:cstheme="minorHAnsi"/>
          <w:spacing w:val="1"/>
          <w:sz w:val="24"/>
          <w:szCs w:val="24"/>
        </w:rPr>
        <w:t xml:space="preserve"> </w:t>
      </w:r>
      <w:r w:rsidR="00274174" w:rsidRPr="00647A94">
        <w:rPr>
          <w:rFonts w:cstheme="minorHAnsi"/>
          <w:spacing w:val="-1"/>
          <w:sz w:val="24"/>
          <w:szCs w:val="24"/>
        </w:rPr>
        <w:t>and</w:t>
      </w:r>
      <w:r w:rsidR="00274174" w:rsidRPr="00647A94">
        <w:rPr>
          <w:rFonts w:cstheme="minorHAnsi"/>
          <w:spacing w:val="-3"/>
          <w:sz w:val="24"/>
          <w:szCs w:val="24"/>
        </w:rPr>
        <w:t xml:space="preserve"> </w:t>
      </w:r>
      <w:r w:rsidR="00274174" w:rsidRPr="00647A94">
        <w:rPr>
          <w:rFonts w:cstheme="minorHAnsi"/>
          <w:sz w:val="24"/>
          <w:szCs w:val="24"/>
        </w:rPr>
        <w:t xml:space="preserve">with </w:t>
      </w:r>
      <w:r w:rsidR="00274174" w:rsidRPr="00647A94">
        <w:rPr>
          <w:rFonts w:cstheme="minorHAnsi"/>
          <w:spacing w:val="-1"/>
          <w:sz w:val="24"/>
          <w:szCs w:val="24"/>
        </w:rPr>
        <w:t>care</w:t>
      </w:r>
      <w:r w:rsidR="000F3BBE" w:rsidRPr="00647A94">
        <w:rPr>
          <w:rFonts w:cstheme="minorHAnsi"/>
          <w:spacing w:val="-1"/>
          <w:sz w:val="24"/>
          <w:szCs w:val="24"/>
        </w:rPr>
        <w:t>.</w:t>
      </w:r>
    </w:p>
    <w:p w14:paraId="13EFC6BA" w14:textId="14AECDCF" w:rsidR="0034078D" w:rsidRPr="00647A94" w:rsidRDefault="0034078D" w:rsidP="00CC035D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b/>
          <w:bCs/>
          <w:sz w:val="24"/>
          <w:szCs w:val="24"/>
        </w:rPr>
        <w:t>Energy</w:t>
      </w:r>
      <w:r w:rsidRPr="00647A94">
        <w:rPr>
          <w:rFonts w:cstheme="minorHAnsi"/>
          <w:sz w:val="24"/>
          <w:szCs w:val="24"/>
        </w:rPr>
        <w:t xml:space="preserve">: enthusiasm for the </w:t>
      </w:r>
      <w:r w:rsidR="00FD3125" w:rsidRPr="00647A94">
        <w:rPr>
          <w:rFonts w:cstheme="minorHAnsi"/>
          <w:sz w:val="24"/>
          <w:szCs w:val="24"/>
        </w:rPr>
        <w:t xml:space="preserve">Association’s </w:t>
      </w:r>
      <w:r w:rsidRPr="00647A94">
        <w:rPr>
          <w:rFonts w:cstheme="minorHAnsi"/>
          <w:sz w:val="24"/>
          <w:szCs w:val="24"/>
        </w:rPr>
        <w:t xml:space="preserve">goals; inspired to </w:t>
      </w:r>
      <w:r w:rsidR="00D53177" w:rsidRPr="00647A94">
        <w:rPr>
          <w:rFonts w:cstheme="minorHAnsi"/>
          <w:sz w:val="24"/>
          <w:szCs w:val="24"/>
        </w:rPr>
        <w:t xml:space="preserve">help the Association </w:t>
      </w:r>
      <w:r w:rsidRPr="00647A94">
        <w:rPr>
          <w:rFonts w:cstheme="minorHAnsi"/>
          <w:sz w:val="24"/>
          <w:szCs w:val="24"/>
        </w:rPr>
        <w:t xml:space="preserve">achieve </w:t>
      </w:r>
      <w:r w:rsidR="00D53177" w:rsidRPr="00647A94">
        <w:rPr>
          <w:rFonts w:cstheme="minorHAnsi"/>
          <w:sz w:val="24"/>
          <w:szCs w:val="24"/>
        </w:rPr>
        <w:t xml:space="preserve">its </w:t>
      </w:r>
      <w:r w:rsidRPr="00647A94">
        <w:rPr>
          <w:rFonts w:cstheme="minorHAnsi"/>
          <w:sz w:val="24"/>
          <w:szCs w:val="24"/>
        </w:rPr>
        <w:t xml:space="preserve">full potential.  </w:t>
      </w:r>
    </w:p>
    <w:p w14:paraId="2DD60E55" w14:textId="0D79BB30" w:rsidR="003730E1" w:rsidRPr="00647A94" w:rsidRDefault="00D53177" w:rsidP="0095709B">
      <w:pPr>
        <w:pStyle w:val="ListParagraph"/>
        <w:numPr>
          <w:ilvl w:val="0"/>
          <w:numId w:val="6"/>
        </w:numPr>
        <w:tabs>
          <w:tab w:val="left" w:pos="461"/>
        </w:tabs>
        <w:spacing w:before="56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b/>
          <w:bCs/>
          <w:sz w:val="24"/>
          <w:szCs w:val="24"/>
        </w:rPr>
        <w:t>Commitment</w:t>
      </w:r>
      <w:r w:rsidRPr="00647A94">
        <w:rPr>
          <w:rFonts w:cstheme="minorHAnsi"/>
          <w:sz w:val="24"/>
          <w:szCs w:val="24"/>
        </w:rPr>
        <w:t xml:space="preserve">: </w:t>
      </w:r>
      <w:r w:rsidR="00365EE1">
        <w:rPr>
          <w:rFonts w:cstheme="minorHAnsi"/>
          <w:sz w:val="24"/>
          <w:szCs w:val="24"/>
        </w:rPr>
        <w:t>Willingness</w:t>
      </w:r>
      <w:r w:rsidRPr="00647A94">
        <w:rPr>
          <w:rFonts w:cstheme="minorHAnsi"/>
          <w:sz w:val="24"/>
          <w:szCs w:val="24"/>
        </w:rPr>
        <w:t xml:space="preserve"> </w:t>
      </w:r>
      <w:r w:rsidR="00633009" w:rsidRPr="00647A94">
        <w:rPr>
          <w:rFonts w:cstheme="minorHAnsi"/>
          <w:sz w:val="24"/>
          <w:szCs w:val="24"/>
        </w:rPr>
        <w:t>and ability to dev</w:t>
      </w:r>
      <w:r w:rsidRPr="00647A94">
        <w:rPr>
          <w:rFonts w:cstheme="minorHAnsi"/>
          <w:sz w:val="24"/>
          <w:szCs w:val="24"/>
        </w:rPr>
        <w:t xml:space="preserve">ote the necessary time to fulfill </w:t>
      </w:r>
      <w:r w:rsidR="00B742E3" w:rsidRPr="00647A94">
        <w:rPr>
          <w:rFonts w:cstheme="minorHAnsi"/>
          <w:sz w:val="24"/>
          <w:szCs w:val="24"/>
        </w:rPr>
        <w:t>Board</w:t>
      </w:r>
      <w:r w:rsidR="00D8130B" w:rsidRPr="00647A94">
        <w:rPr>
          <w:rFonts w:cstheme="minorHAnsi"/>
          <w:sz w:val="24"/>
          <w:szCs w:val="24"/>
        </w:rPr>
        <w:t>.</w:t>
      </w:r>
      <w:r w:rsidR="00B742E3" w:rsidRPr="00647A94">
        <w:rPr>
          <w:rFonts w:cstheme="minorHAnsi"/>
          <w:sz w:val="24"/>
          <w:szCs w:val="24"/>
        </w:rPr>
        <w:t xml:space="preserve"> </w:t>
      </w:r>
      <w:r w:rsidRPr="00647A94">
        <w:rPr>
          <w:rFonts w:cstheme="minorHAnsi"/>
          <w:sz w:val="24"/>
          <w:szCs w:val="24"/>
        </w:rPr>
        <w:t xml:space="preserve">responsibilities and to respond in a timely manner to </w:t>
      </w:r>
      <w:r w:rsidR="00633009" w:rsidRPr="00647A94">
        <w:rPr>
          <w:rFonts w:cstheme="minorHAnsi"/>
          <w:sz w:val="24"/>
          <w:szCs w:val="24"/>
        </w:rPr>
        <w:t>requests from other Board membe</w:t>
      </w:r>
      <w:r w:rsidR="00D8130B" w:rsidRPr="00647A94">
        <w:rPr>
          <w:rFonts w:cstheme="minorHAnsi"/>
          <w:sz w:val="24"/>
          <w:szCs w:val="24"/>
        </w:rPr>
        <w:t>rs</w:t>
      </w:r>
      <w:r w:rsidR="00633009" w:rsidRPr="00647A94">
        <w:rPr>
          <w:rFonts w:cstheme="minorHAnsi"/>
          <w:sz w:val="24"/>
          <w:szCs w:val="24"/>
        </w:rPr>
        <w:t xml:space="preserve"> and Association </w:t>
      </w:r>
      <w:r w:rsidRPr="00647A94">
        <w:rPr>
          <w:rFonts w:cstheme="minorHAnsi"/>
          <w:sz w:val="24"/>
          <w:szCs w:val="24"/>
        </w:rPr>
        <w:t>leadership.</w:t>
      </w:r>
    </w:p>
    <w:p w14:paraId="016DBB53" w14:textId="5DEA496B" w:rsidR="003730E1" w:rsidRPr="00647A94" w:rsidRDefault="00E970D8" w:rsidP="00517648">
      <w:pPr>
        <w:pStyle w:val="ListParagraph"/>
        <w:numPr>
          <w:ilvl w:val="0"/>
          <w:numId w:val="6"/>
        </w:numPr>
        <w:tabs>
          <w:tab w:val="left" w:pos="461"/>
        </w:tabs>
        <w:spacing w:before="56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b/>
          <w:bCs/>
          <w:spacing w:val="-1"/>
          <w:sz w:val="24"/>
          <w:szCs w:val="24"/>
        </w:rPr>
        <w:t>Vision</w:t>
      </w:r>
      <w:r w:rsidRPr="00647A94">
        <w:rPr>
          <w:rFonts w:cstheme="minorHAnsi"/>
          <w:spacing w:val="-1"/>
          <w:sz w:val="24"/>
          <w:szCs w:val="24"/>
        </w:rPr>
        <w:t xml:space="preserve">: </w:t>
      </w:r>
      <w:r w:rsidR="000F3BBE" w:rsidRPr="00647A94">
        <w:rPr>
          <w:rFonts w:cstheme="minorHAnsi"/>
          <w:spacing w:val="-1"/>
          <w:sz w:val="24"/>
          <w:szCs w:val="24"/>
        </w:rPr>
        <w:t>Ability to</w:t>
      </w:r>
      <w:r w:rsidR="00365EE1">
        <w:rPr>
          <w:rFonts w:cstheme="minorHAnsi"/>
          <w:spacing w:val="-1"/>
          <w:sz w:val="24"/>
          <w:szCs w:val="24"/>
        </w:rPr>
        <w:t xml:space="preserve"> </w:t>
      </w:r>
      <w:r w:rsidRPr="00647A94">
        <w:rPr>
          <w:rFonts w:cstheme="minorHAnsi"/>
          <w:spacing w:val="-1"/>
          <w:sz w:val="24"/>
          <w:szCs w:val="24"/>
        </w:rPr>
        <w:t>imagine</w:t>
      </w:r>
      <w:r w:rsidRPr="00647A94">
        <w:rPr>
          <w:rFonts w:cstheme="minorHAnsi"/>
          <w:spacing w:val="-2"/>
          <w:sz w:val="24"/>
          <w:szCs w:val="24"/>
        </w:rPr>
        <w:t xml:space="preserve"> </w:t>
      </w:r>
      <w:r w:rsidRPr="00647A94">
        <w:rPr>
          <w:rFonts w:cstheme="minorHAnsi"/>
          <w:sz w:val="24"/>
          <w:szCs w:val="24"/>
        </w:rPr>
        <w:t xml:space="preserve">the </w:t>
      </w:r>
      <w:r w:rsidRPr="00647A94">
        <w:rPr>
          <w:rFonts w:cstheme="minorHAnsi"/>
          <w:spacing w:val="-2"/>
          <w:sz w:val="24"/>
          <w:szCs w:val="24"/>
        </w:rPr>
        <w:t>future</w:t>
      </w:r>
      <w:r w:rsidRPr="00647A94">
        <w:rPr>
          <w:rFonts w:cstheme="minorHAnsi"/>
          <w:sz w:val="24"/>
          <w:szCs w:val="24"/>
        </w:rPr>
        <w:t xml:space="preserve"> </w:t>
      </w:r>
      <w:r w:rsidR="00204DC4" w:rsidRPr="00647A94">
        <w:rPr>
          <w:rFonts w:cstheme="minorHAnsi"/>
          <w:sz w:val="24"/>
          <w:szCs w:val="24"/>
        </w:rPr>
        <w:t xml:space="preserve">of </w:t>
      </w:r>
      <w:proofErr w:type="gramStart"/>
      <w:r w:rsidR="00204DC4" w:rsidRPr="00647A94">
        <w:rPr>
          <w:rFonts w:cstheme="minorHAnsi"/>
          <w:sz w:val="24"/>
          <w:szCs w:val="24"/>
        </w:rPr>
        <w:t xml:space="preserve">AWIS </w:t>
      </w:r>
      <w:r w:rsidRPr="00647A94">
        <w:rPr>
          <w:rFonts w:cstheme="minorHAnsi"/>
          <w:spacing w:val="-1"/>
          <w:sz w:val="24"/>
          <w:szCs w:val="24"/>
        </w:rPr>
        <w:t xml:space="preserve"> and</w:t>
      </w:r>
      <w:proofErr w:type="gramEnd"/>
      <w:r w:rsidRPr="00647A94">
        <w:rPr>
          <w:rFonts w:cstheme="minorHAnsi"/>
          <w:spacing w:val="-1"/>
          <w:sz w:val="24"/>
          <w:szCs w:val="24"/>
        </w:rPr>
        <w:t xml:space="preserve"> convey</w:t>
      </w:r>
      <w:r w:rsidRPr="00647A94">
        <w:rPr>
          <w:rFonts w:cstheme="minorHAnsi"/>
          <w:spacing w:val="1"/>
          <w:sz w:val="24"/>
          <w:szCs w:val="24"/>
        </w:rPr>
        <w:t xml:space="preserve"> </w:t>
      </w:r>
      <w:r w:rsidRPr="00647A94">
        <w:rPr>
          <w:rFonts w:cstheme="minorHAnsi"/>
          <w:spacing w:val="-2"/>
          <w:sz w:val="24"/>
          <w:szCs w:val="24"/>
        </w:rPr>
        <w:t>the</w:t>
      </w:r>
      <w:r w:rsidRPr="00647A94">
        <w:rPr>
          <w:rFonts w:cstheme="minorHAnsi"/>
          <w:sz w:val="24"/>
          <w:szCs w:val="24"/>
        </w:rPr>
        <w:t xml:space="preserve"> </w:t>
      </w:r>
      <w:r w:rsidRPr="00647A94">
        <w:rPr>
          <w:rFonts w:cstheme="minorHAnsi"/>
          <w:spacing w:val="-1"/>
          <w:sz w:val="24"/>
          <w:szCs w:val="24"/>
        </w:rPr>
        <w:t>future</w:t>
      </w:r>
      <w:r w:rsidRPr="00647A94">
        <w:rPr>
          <w:rFonts w:cstheme="minorHAnsi"/>
          <w:spacing w:val="-3"/>
          <w:sz w:val="24"/>
          <w:szCs w:val="24"/>
        </w:rPr>
        <w:t xml:space="preserve"> </w:t>
      </w:r>
      <w:r w:rsidRPr="00647A94">
        <w:rPr>
          <w:rFonts w:cstheme="minorHAnsi"/>
          <w:spacing w:val="-1"/>
          <w:sz w:val="24"/>
          <w:szCs w:val="24"/>
        </w:rPr>
        <w:t xml:space="preserve">vision </w:t>
      </w:r>
      <w:r w:rsidRPr="00647A94">
        <w:rPr>
          <w:rFonts w:cstheme="minorHAnsi"/>
          <w:sz w:val="24"/>
          <w:szCs w:val="24"/>
        </w:rPr>
        <w:t>to</w:t>
      </w:r>
      <w:r w:rsidRPr="00647A94">
        <w:rPr>
          <w:rFonts w:cstheme="minorHAnsi"/>
          <w:spacing w:val="-1"/>
          <w:sz w:val="24"/>
          <w:szCs w:val="24"/>
        </w:rPr>
        <w:t xml:space="preserve"> others</w:t>
      </w:r>
      <w:r w:rsidR="00204DC4" w:rsidRPr="00647A94">
        <w:rPr>
          <w:rFonts w:cstheme="minorHAnsi"/>
          <w:spacing w:val="-1"/>
          <w:sz w:val="24"/>
          <w:szCs w:val="24"/>
        </w:rPr>
        <w:t>.</w:t>
      </w:r>
    </w:p>
    <w:p w14:paraId="26FBE8DE" w14:textId="462322D9" w:rsidR="00E970D8" w:rsidRPr="00647A94" w:rsidRDefault="00CB158B" w:rsidP="00517648">
      <w:pPr>
        <w:pStyle w:val="ListParagraph"/>
        <w:numPr>
          <w:ilvl w:val="0"/>
          <w:numId w:val="6"/>
        </w:numPr>
        <w:tabs>
          <w:tab w:val="left" w:pos="461"/>
        </w:tabs>
        <w:spacing w:before="56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b/>
          <w:bCs/>
          <w:spacing w:val="-1"/>
          <w:sz w:val="24"/>
          <w:szCs w:val="24"/>
        </w:rPr>
        <w:t>Courage</w:t>
      </w:r>
      <w:r w:rsidRPr="00647A94">
        <w:rPr>
          <w:rFonts w:cstheme="minorHAnsi"/>
          <w:spacing w:val="-1"/>
          <w:sz w:val="24"/>
          <w:szCs w:val="24"/>
        </w:rPr>
        <w:t>: willingness to</w:t>
      </w:r>
      <w:r w:rsidR="00E970D8" w:rsidRPr="00647A94">
        <w:rPr>
          <w:rFonts w:cstheme="minorHAnsi"/>
          <w:spacing w:val="-1"/>
          <w:sz w:val="24"/>
          <w:szCs w:val="24"/>
        </w:rPr>
        <w:t xml:space="preserve"> set</w:t>
      </w:r>
      <w:r w:rsidR="00E970D8" w:rsidRPr="00647A94">
        <w:rPr>
          <w:rFonts w:cstheme="minorHAnsi"/>
          <w:sz w:val="24"/>
          <w:szCs w:val="24"/>
        </w:rPr>
        <w:t xml:space="preserve"> a </w:t>
      </w:r>
      <w:r w:rsidR="00E970D8" w:rsidRPr="00647A94">
        <w:rPr>
          <w:rFonts w:cstheme="minorHAnsi"/>
          <w:spacing w:val="-2"/>
          <w:sz w:val="24"/>
          <w:szCs w:val="24"/>
        </w:rPr>
        <w:t>new</w:t>
      </w:r>
      <w:r w:rsidR="00E970D8" w:rsidRPr="00647A94">
        <w:rPr>
          <w:rFonts w:cstheme="minorHAnsi"/>
          <w:sz w:val="24"/>
          <w:szCs w:val="24"/>
        </w:rPr>
        <w:t xml:space="preserve"> </w:t>
      </w:r>
      <w:r w:rsidR="00E970D8" w:rsidRPr="00647A94">
        <w:rPr>
          <w:rFonts w:cstheme="minorHAnsi"/>
          <w:spacing w:val="-1"/>
          <w:sz w:val="24"/>
          <w:szCs w:val="24"/>
        </w:rPr>
        <w:t>direction</w:t>
      </w:r>
      <w:r w:rsidRPr="00647A94">
        <w:rPr>
          <w:rFonts w:cstheme="minorHAnsi"/>
          <w:spacing w:val="-1"/>
          <w:sz w:val="24"/>
          <w:szCs w:val="24"/>
        </w:rPr>
        <w:t xml:space="preserve"> for the Association when needed</w:t>
      </w:r>
      <w:r w:rsidR="00204DC4" w:rsidRPr="00647A94">
        <w:rPr>
          <w:rFonts w:cstheme="minorHAnsi"/>
          <w:spacing w:val="-1"/>
          <w:sz w:val="24"/>
          <w:szCs w:val="24"/>
        </w:rPr>
        <w:t>.</w:t>
      </w:r>
    </w:p>
    <w:p w14:paraId="20ACCBFC" w14:textId="77777777" w:rsidR="00E970D8" w:rsidRPr="00647A94" w:rsidRDefault="00E970D8" w:rsidP="00FB362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70A77E59" w14:textId="75037502" w:rsidR="000178D9" w:rsidRPr="00647A94" w:rsidRDefault="00BE4D3B" w:rsidP="00FB362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AWIS Director Desired </w:t>
      </w:r>
      <w:r w:rsidR="00FB3627" w:rsidRPr="00647A94">
        <w:rPr>
          <w:rFonts w:asciiTheme="minorHAnsi" w:hAnsiTheme="minorHAnsi" w:cstheme="minorHAnsi"/>
          <w:color w:val="auto"/>
          <w:sz w:val="28"/>
          <w:szCs w:val="28"/>
        </w:rPr>
        <w:t>Experience</w:t>
      </w:r>
      <w:r w:rsidR="00D8130B" w:rsidRPr="00647A94">
        <w:rPr>
          <w:rFonts w:asciiTheme="minorHAnsi" w:hAnsiTheme="minorHAnsi" w:cstheme="minorHAnsi"/>
          <w:color w:val="auto"/>
          <w:sz w:val="28"/>
          <w:szCs w:val="28"/>
        </w:rPr>
        <w:t xml:space="preserve"> and Qualifications</w:t>
      </w:r>
    </w:p>
    <w:p w14:paraId="3B821B4E" w14:textId="61B42E6C" w:rsidR="00D8130B" w:rsidRPr="00647A94" w:rsidRDefault="00D8130B" w:rsidP="00D8130B"/>
    <w:p w14:paraId="5343235B" w14:textId="011E6361" w:rsidR="004654ED" w:rsidRPr="00647A94" w:rsidRDefault="004654ED" w:rsidP="004654ED">
      <w:pPr>
        <w:ind w:left="160"/>
        <w:rPr>
          <w:rFonts w:ascii="Calibri" w:eastAsia="Calibri" w:hAnsi="Calibri" w:cs="Calibri"/>
          <w:b/>
          <w:bCs/>
          <w:sz w:val="24"/>
          <w:szCs w:val="24"/>
        </w:rPr>
      </w:pPr>
      <w:r w:rsidRPr="00647A94">
        <w:rPr>
          <w:rFonts w:ascii="Calibri" w:eastAsia="Calibri" w:hAnsi="Calibri" w:cs="Calibri"/>
          <w:b/>
          <w:bCs/>
          <w:sz w:val="24"/>
          <w:szCs w:val="24"/>
        </w:rPr>
        <w:t>Current and Prospective directors should meet the following criteria:</w:t>
      </w:r>
    </w:p>
    <w:p w14:paraId="0C6D8A80" w14:textId="4C86318B" w:rsidR="007938DB" w:rsidRPr="00647A94" w:rsidRDefault="00084801" w:rsidP="00FB362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Activily</w:t>
      </w:r>
      <w:proofErr w:type="spellEnd"/>
      <w:r>
        <w:rPr>
          <w:rFonts w:cstheme="minorHAnsi"/>
          <w:sz w:val="24"/>
          <w:szCs w:val="24"/>
        </w:rPr>
        <w:t xml:space="preserve"> s</w:t>
      </w:r>
      <w:r w:rsidR="00055C27" w:rsidRPr="00647A94">
        <w:rPr>
          <w:rFonts w:cstheme="minorHAnsi"/>
          <w:sz w:val="24"/>
          <w:szCs w:val="24"/>
        </w:rPr>
        <w:t>upport</w:t>
      </w:r>
      <w:r>
        <w:rPr>
          <w:rFonts w:cstheme="minorHAnsi"/>
          <w:sz w:val="24"/>
          <w:szCs w:val="24"/>
        </w:rPr>
        <w:t>s the mission, vision, and values of the Association</w:t>
      </w:r>
      <w:r w:rsidR="00137B19">
        <w:rPr>
          <w:rFonts w:cstheme="minorHAnsi"/>
          <w:sz w:val="24"/>
          <w:szCs w:val="24"/>
        </w:rPr>
        <w:t>.</w:t>
      </w:r>
    </w:p>
    <w:p w14:paraId="5300F540" w14:textId="680133AE" w:rsidR="00FB3627" w:rsidRPr="00647A94" w:rsidRDefault="00FB3627" w:rsidP="00FB362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647A94">
        <w:rPr>
          <w:rFonts w:cstheme="minorHAnsi"/>
          <w:sz w:val="24"/>
          <w:szCs w:val="24"/>
        </w:rPr>
        <w:t>Understand</w:t>
      </w:r>
      <w:r w:rsidR="007938DB" w:rsidRPr="00647A94">
        <w:rPr>
          <w:rFonts w:cstheme="minorHAnsi"/>
          <w:sz w:val="24"/>
          <w:szCs w:val="24"/>
        </w:rPr>
        <w:t>s</w:t>
      </w:r>
      <w:r w:rsidRPr="00647A94">
        <w:rPr>
          <w:rFonts w:cstheme="minorHAnsi"/>
          <w:sz w:val="24"/>
          <w:szCs w:val="24"/>
        </w:rPr>
        <w:t xml:space="preserve"> and </w:t>
      </w:r>
      <w:r w:rsidR="007938DB" w:rsidRPr="00647A94">
        <w:rPr>
          <w:rFonts w:cstheme="minorHAnsi"/>
          <w:sz w:val="24"/>
          <w:szCs w:val="24"/>
        </w:rPr>
        <w:t xml:space="preserve">has </w:t>
      </w:r>
      <w:r w:rsidRPr="00647A94">
        <w:rPr>
          <w:rFonts w:cstheme="minorHAnsi"/>
          <w:sz w:val="24"/>
          <w:szCs w:val="24"/>
        </w:rPr>
        <w:t>experience with financial management preferably in a nonprofit environment.</w:t>
      </w:r>
    </w:p>
    <w:p w14:paraId="66CD82F2" w14:textId="44F67DDB" w:rsidR="00FB3627" w:rsidRPr="00647A94" w:rsidRDefault="00137B19" w:rsidP="00FB362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prior v</w:t>
      </w:r>
      <w:r w:rsidR="00FB3627" w:rsidRPr="00647A94">
        <w:rPr>
          <w:rFonts w:cstheme="minorHAnsi"/>
          <w:sz w:val="24"/>
          <w:szCs w:val="24"/>
        </w:rPr>
        <w:t>olunteer leadership experience with AWIS and</w:t>
      </w:r>
      <w:r w:rsidR="00D26EEB" w:rsidRPr="00647A94">
        <w:rPr>
          <w:rFonts w:cstheme="minorHAnsi"/>
          <w:sz w:val="24"/>
          <w:szCs w:val="24"/>
        </w:rPr>
        <w:t>/or</w:t>
      </w:r>
      <w:r w:rsidR="00FB3627" w:rsidRPr="00647A94">
        <w:rPr>
          <w:rFonts w:cstheme="minorHAnsi"/>
          <w:sz w:val="24"/>
          <w:szCs w:val="24"/>
        </w:rPr>
        <w:t xml:space="preserve"> volunteer experience with other non-profit organizations.</w:t>
      </w:r>
    </w:p>
    <w:p w14:paraId="44D16BE8" w14:textId="77777777" w:rsidR="00137B19" w:rsidRPr="00137B19" w:rsidRDefault="00E970D8" w:rsidP="437E7C84">
      <w:pPr>
        <w:pStyle w:val="BodyText"/>
        <w:numPr>
          <w:ilvl w:val="0"/>
          <w:numId w:val="7"/>
        </w:numPr>
        <w:tabs>
          <w:tab w:val="left" w:pos="461"/>
        </w:tabs>
        <w:spacing w:before="1"/>
        <w:ind w:right="298"/>
        <w:rPr>
          <w:rFonts w:asciiTheme="minorHAnsi" w:hAnsiTheme="minorHAnsi"/>
          <w:sz w:val="24"/>
          <w:szCs w:val="24"/>
        </w:rPr>
      </w:pPr>
      <w:r w:rsidRPr="437E7C84">
        <w:rPr>
          <w:rFonts w:asciiTheme="minorHAnsi" w:hAnsiTheme="minorHAnsi"/>
          <w:spacing w:val="-1"/>
          <w:sz w:val="24"/>
          <w:szCs w:val="24"/>
        </w:rPr>
        <w:t>Ha</w:t>
      </w:r>
      <w:r w:rsidR="00137B19">
        <w:rPr>
          <w:rFonts w:asciiTheme="minorHAnsi" w:hAnsiTheme="minorHAnsi"/>
          <w:spacing w:val="-1"/>
          <w:sz w:val="24"/>
          <w:szCs w:val="24"/>
        </w:rPr>
        <w:t>ve</w:t>
      </w:r>
      <w:r w:rsidRPr="437E7C84">
        <w:rPr>
          <w:rFonts w:asciiTheme="minorHAnsi" w:hAnsiTheme="minorHAnsi"/>
          <w:sz w:val="24"/>
          <w:szCs w:val="24"/>
        </w:rPr>
        <w:t xml:space="preserve"> </w:t>
      </w:r>
      <w:r w:rsidRPr="437E7C84">
        <w:rPr>
          <w:rFonts w:asciiTheme="minorHAnsi" w:hAnsiTheme="minorHAnsi"/>
          <w:spacing w:val="-1"/>
          <w:sz w:val="24"/>
          <w:szCs w:val="24"/>
        </w:rPr>
        <w:t>successfully</w:t>
      </w:r>
      <w:r w:rsidRPr="437E7C84">
        <w:rPr>
          <w:rFonts w:asciiTheme="minorHAnsi" w:hAnsiTheme="minorHAnsi"/>
          <w:sz w:val="24"/>
          <w:szCs w:val="24"/>
        </w:rPr>
        <w:t xml:space="preserve"> </w:t>
      </w:r>
      <w:r w:rsidRPr="437E7C84">
        <w:rPr>
          <w:rFonts w:asciiTheme="minorHAnsi" w:hAnsiTheme="minorHAnsi"/>
          <w:spacing w:val="-1"/>
          <w:sz w:val="24"/>
          <w:szCs w:val="24"/>
        </w:rPr>
        <w:t>interacted</w:t>
      </w:r>
      <w:r w:rsidRPr="437E7C8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37E7C84">
        <w:rPr>
          <w:rFonts w:asciiTheme="minorHAnsi" w:hAnsiTheme="minorHAnsi"/>
          <w:sz w:val="24"/>
          <w:szCs w:val="24"/>
        </w:rPr>
        <w:t>with</w:t>
      </w:r>
      <w:r w:rsidRPr="437E7C84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A43F4B" w:rsidRPr="437E7C84">
        <w:rPr>
          <w:rFonts w:asciiTheme="minorHAnsi" w:hAnsiTheme="minorHAnsi"/>
          <w:sz w:val="24"/>
          <w:szCs w:val="24"/>
        </w:rPr>
        <w:t xml:space="preserve">business, </w:t>
      </w:r>
      <w:r w:rsidRPr="437E7C84">
        <w:rPr>
          <w:rFonts w:asciiTheme="minorHAnsi" w:hAnsiTheme="minorHAnsi"/>
          <w:spacing w:val="-1"/>
          <w:sz w:val="24"/>
          <w:szCs w:val="24"/>
        </w:rPr>
        <w:t>social,</w:t>
      </w:r>
      <w:r w:rsidRPr="437E7C84">
        <w:rPr>
          <w:rFonts w:asciiTheme="minorHAnsi" w:hAnsiTheme="minorHAnsi"/>
          <w:sz w:val="24"/>
          <w:szCs w:val="24"/>
        </w:rPr>
        <w:t xml:space="preserve"> </w:t>
      </w:r>
      <w:r w:rsidRPr="437E7C84">
        <w:rPr>
          <w:rFonts w:asciiTheme="minorHAnsi" w:hAnsiTheme="minorHAnsi"/>
          <w:spacing w:val="-1"/>
          <w:sz w:val="24"/>
          <w:szCs w:val="24"/>
        </w:rPr>
        <w:t>environmental,</w:t>
      </w:r>
      <w:r w:rsidRPr="437E7C84">
        <w:rPr>
          <w:rFonts w:asciiTheme="minorHAnsi" w:hAnsiTheme="minorHAnsi"/>
          <w:sz w:val="24"/>
          <w:szCs w:val="24"/>
        </w:rPr>
        <w:t xml:space="preserve"> </w:t>
      </w:r>
      <w:r w:rsidRPr="437E7C84">
        <w:rPr>
          <w:rFonts w:asciiTheme="minorHAnsi" w:hAnsiTheme="minorHAnsi"/>
          <w:spacing w:val="-1"/>
          <w:sz w:val="24"/>
          <w:szCs w:val="24"/>
        </w:rPr>
        <w:t>governmental,</w:t>
      </w:r>
      <w:r w:rsidRPr="437E7C8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437E7C84">
        <w:rPr>
          <w:rFonts w:asciiTheme="minorHAnsi" w:hAnsiTheme="minorHAnsi"/>
          <w:spacing w:val="-1"/>
          <w:sz w:val="24"/>
          <w:szCs w:val="24"/>
        </w:rPr>
        <w:t>and</w:t>
      </w:r>
      <w:r w:rsidR="00A43F4B" w:rsidRPr="437E7C84">
        <w:rPr>
          <w:rFonts w:asciiTheme="minorHAnsi" w:hAnsiTheme="minorHAnsi"/>
          <w:spacing w:val="-1"/>
          <w:sz w:val="24"/>
          <w:szCs w:val="24"/>
        </w:rPr>
        <w:t xml:space="preserve">/or </w:t>
      </w:r>
      <w:r w:rsidR="003A2B4F" w:rsidRPr="437E7C84">
        <w:rPr>
          <w:rFonts w:asciiTheme="minorHAnsi" w:hAnsiTheme="minorHAnsi"/>
          <w:spacing w:val="-1"/>
          <w:sz w:val="24"/>
          <w:szCs w:val="24"/>
        </w:rPr>
        <w:t xml:space="preserve">stakeholder groups </w:t>
      </w:r>
    </w:p>
    <w:p w14:paraId="03CBEB4D" w14:textId="77568055" w:rsidR="00E970D8" w:rsidRPr="00647A94" w:rsidRDefault="00137B19" w:rsidP="437E7C84">
      <w:pPr>
        <w:pStyle w:val="BodyText"/>
        <w:numPr>
          <w:ilvl w:val="0"/>
          <w:numId w:val="7"/>
        </w:numPr>
        <w:tabs>
          <w:tab w:val="left" w:pos="461"/>
        </w:tabs>
        <w:spacing w:before="1"/>
        <w:ind w:right="29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 xml:space="preserve">Be aware of </w:t>
      </w:r>
      <w:r w:rsidR="003A2B4F" w:rsidRPr="437E7C84">
        <w:rPr>
          <w:rFonts w:asciiTheme="minorHAnsi" w:hAnsiTheme="minorHAnsi"/>
          <w:spacing w:val="-1"/>
          <w:sz w:val="24"/>
          <w:szCs w:val="24"/>
        </w:rPr>
        <w:t xml:space="preserve">the experience of women in science </w:t>
      </w:r>
      <w:r w:rsidR="00C55299" w:rsidRPr="437E7C84">
        <w:rPr>
          <w:rFonts w:asciiTheme="minorHAnsi" w:hAnsiTheme="minorHAnsi"/>
          <w:spacing w:val="-1"/>
          <w:sz w:val="24"/>
          <w:szCs w:val="24"/>
        </w:rPr>
        <w:t>and science-related work environments</w:t>
      </w:r>
      <w:r>
        <w:rPr>
          <w:rFonts w:asciiTheme="minorHAnsi" w:hAnsiTheme="minorHAnsi"/>
          <w:spacing w:val="-1"/>
          <w:sz w:val="24"/>
          <w:szCs w:val="24"/>
        </w:rPr>
        <w:t>.</w:t>
      </w:r>
    </w:p>
    <w:p w14:paraId="48FA04C8" w14:textId="77777777" w:rsidR="00603004" w:rsidRPr="00647A94" w:rsidRDefault="00603004" w:rsidP="00603004">
      <w:pPr>
        <w:spacing w:after="0" w:line="240" w:lineRule="auto"/>
        <w:rPr>
          <w:rFonts w:cstheme="minorHAnsi"/>
          <w:sz w:val="24"/>
          <w:szCs w:val="24"/>
        </w:rPr>
      </w:pPr>
    </w:p>
    <w:sectPr w:rsidR="00603004" w:rsidRPr="00647A94" w:rsidSect="00E921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EFD8" w14:textId="77777777" w:rsidR="008530E3" w:rsidRDefault="008530E3" w:rsidP="00B2459F">
      <w:pPr>
        <w:spacing w:after="0" w:line="240" w:lineRule="auto"/>
      </w:pPr>
      <w:r>
        <w:separator/>
      </w:r>
    </w:p>
  </w:endnote>
  <w:endnote w:type="continuationSeparator" w:id="0">
    <w:p w14:paraId="2F288407" w14:textId="77777777" w:rsidR="008530E3" w:rsidRDefault="008530E3" w:rsidP="00B2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356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278B3" w14:textId="29AF712D" w:rsidR="00B2459F" w:rsidRDefault="00B245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76679" w14:textId="77777777" w:rsidR="00B2459F" w:rsidRDefault="00B2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B60C" w14:textId="77777777" w:rsidR="008530E3" w:rsidRDefault="008530E3" w:rsidP="00B2459F">
      <w:pPr>
        <w:spacing w:after="0" w:line="240" w:lineRule="auto"/>
      </w:pPr>
      <w:r>
        <w:separator/>
      </w:r>
    </w:p>
  </w:footnote>
  <w:footnote w:type="continuationSeparator" w:id="0">
    <w:p w14:paraId="7233E431" w14:textId="77777777" w:rsidR="008530E3" w:rsidRDefault="008530E3" w:rsidP="00B2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2111"/>
    <w:multiLevelType w:val="hybridMultilevel"/>
    <w:tmpl w:val="0A047ADE"/>
    <w:lvl w:ilvl="0" w:tplc="45B21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C5C"/>
    <w:multiLevelType w:val="hybridMultilevel"/>
    <w:tmpl w:val="268C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5307"/>
    <w:multiLevelType w:val="hybridMultilevel"/>
    <w:tmpl w:val="FB92A114"/>
    <w:lvl w:ilvl="0" w:tplc="53D23900">
      <w:start w:val="1"/>
      <w:numFmt w:val="bullet"/>
      <w:lvlText w:val=""/>
      <w:lvlJc w:val="left"/>
      <w:pPr>
        <w:ind w:left="935" w:hanging="361"/>
      </w:pPr>
      <w:rPr>
        <w:rFonts w:ascii="Wingdings" w:eastAsia="Wingdings" w:hAnsi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995" w:hanging="361"/>
      </w:pPr>
      <w:rPr>
        <w:rFonts w:ascii="Symbol" w:hAnsi="Symbol" w:hint="default"/>
        <w:sz w:val="22"/>
        <w:szCs w:val="22"/>
      </w:rPr>
    </w:lvl>
    <w:lvl w:ilvl="2" w:tplc="3EA6BC6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9FDC21D0">
      <w:start w:val="1"/>
      <w:numFmt w:val="bullet"/>
      <w:lvlText w:val="•"/>
      <w:lvlJc w:val="left"/>
      <w:pPr>
        <w:ind w:left="3147" w:hanging="361"/>
      </w:pPr>
      <w:rPr>
        <w:rFonts w:hint="default"/>
      </w:rPr>
    </w:lvl>
    <w:lvl w:ilvl="4" w:tplc="8D2C784E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ABC2B1EC">
      <w:start w:val="1"/>
      <w:numFmt w:val="bullet"/>
      <w:lvlText w:val="•"/>
      <w:lvlJc w:val="left"/>
      <w:pPr>
        <w:ind w:left="5299" w:hanging="361"/>
      </w:pPr>
      <w:rPr>
        <w:rFonts w:hint="default"/>
      </w:rPr>
    </w:lvl>
    <w:lvl w:ilvl="6" w:tplc="590451A8">
      <w:start w:val="1"/>
      <w:numFmt w:val="bullet"/>
      <w:lvlText w:val="•"/>
      <w:lvlJc w:val="left"/>
      <w:pPr>
        <w:ind w:left="6375" w:hanging="361"/>
      </w:pPr>
      <w:rPr>
        <w:rFonts w:hint="default"/>
      </w:rPr>
    </w:lvl>
    <w:lvl w:ilvl="7" w:tplc="F5822D28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 w:tplc="A5A88BB2">
      <w:start w:val="1"/>
      <w:numFmt w:val="bullet"/>
      <w:lvlText w:val="•"/>
      <w:lvlJc w:val="left"/>
      <w:pPr>
        <w:ind w:left="8527" w:hanging="361"/>
      </w:pPr>
      <w:rPr>
        <w:rFonts w:hint="default"/>
      </w:rPr>
    </w:lvl>
  </w:abstractNum>
  <w:abstractNum w:abstractNumId="3" w15:restartNumberingAfterBreak="0">
    <w:nsid w:val="1D0C07ED"/>
    <w:multiLevelType w:val="hybridMultilevel"/>
    <w:tmpl w:val="68224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21F2"/>
    <w:multiLevelType w:val="hybridMultilevel"/>
    <w:tmpl w:val="039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4111"/>
    <w:multiLevelType w:val="hybridMultilevel"/>
    <w:tmpl w:val="C7B28BE0"/>
    <w:lvl w:ilvl="0" w:tplc="71B81CF2">
      <w:start w:val="1"/>
      <w:numFmt w:val="decimal"/>
      <w:lvlText w:val="%1."/>
      <w:lvlJc w:val="left"/>
      <w:pPr>
        <w:ind w:left="720" w:hanging="360"/>
      </w:pPr>
    </w:lvl>
    <w:lvl w:ilvl="1" w:tplc="C348491A">
      <w:start w:val="1"/>
      <w:numFmt w:val="lowerLetter"/>
      <w:lvlText w:val="%2."/>
      <w:lvlJc w:val="left"/>
      <w:pPr>
        <w:ind w:left="1440" w:hanging="360"/>
      </w:pPr>
    </w:lvl>
    <w:lvl w:ilvl="2" w:tplc="EB363AFC">
      <w:start w:val="1"/>
      <w:numFmt w:val="lowerRoman"/>
      <w:lvlText w:val="%3."/>
      <w:lvlJc w:val="right"/>
      <w:pPr>
        <w:ind w:left="2160" w:hanging="180"/>
      </w:pPr>
    </w:lvl>
    <w:lvl w:ilvl="3" w:tplc="249A8860">
      <w:start w:val="1"/>
      <w:numFmt w:val="decimal"/>
      <w:lvlText w:val="%4."/>
      <w:lvlJc w:val="left"/>
      <w:pPr>
        <w:ind w:left="2880" w:hanging="360"/>
      </w:pPr>
    </w:lvl>
    <w:lvl w:ilvl="4" w:tplc="40C63DA8">
      <w:start w:val="1"/>
      <w:numFmt w:val="lowerLetter"/>
      <w:lvlText w:val="%5."/>
      <w:lvlJc w:val="left"/>
      <w:pPr>
        <w:ind w:left="3600" w:hanging="360"/>
      </w:pPr>
    </w:lvl>
    <w:lvl w:ilvl="5" w:tplc="A05A3F3C">
      <w:start w:val="1"/>
      <w:numFmt w:val="lowerRoman"/>
      <w:lvlText w:val="%6."/>
      <w:lvlJc w:val="right"/>
      <w:pPr>
        <w:ind w:left="4320" w:hanging="180"/>
      </w:pPr>
    </w:lvl>
    <w:lvl w:ilvl="6" w:tplc="54163002">
      <w:start w:val="1"/>
      <w:numFmt w:val="decimal"/>
      <w:lvlText w:val="%7."/>
      <w:lvlJc w:val="left"/>
      <w:pPr>
        <w:ind w:left="5040" w:hanging="360"/>
      </w:pPr>
    </w:lvl>
    <w:lvl w:ilvl="7" w:tplc="39C244B8">
      <w:start w:val="1"/>
      <w:numFmt w:val="lowerLetter"/>
      <w:lvlText w:val="%8."/>
      <w:lvlJc w:val="left"/>
      <w:pPr>
        <w:ind w:left="5760" w:hanging="360"/>
      </w:pPr>
    </w:lvl>
    <w:lvl w:ilvl="8" w:tplc="B2B8C8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D57EC"/>
    <w:multiLevelType w:val="hybridMultilevel"/>
    <w:tmpl w:val="A7C0E55C"/>
    <w:lvl w:ilvl="0" w:tplc="53D23900">
      <w:start w:val="1"/>
      <w:numFmt w:val="bullet"/>
      <w:lvlText w:val=""/>
      <w:lvlJc w:val="left"/>
      <w:pPr>
        <w:ind w:left="935" w:hanging="361"/>
      </w:pPr>
      <w:rPr>
        <w:rFonts w:ascii="Wingdings" w:eastAsia="Wingdings" w:hAnsi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995" w:hanging="361"/>
      </w:pPr>
      <w:rPr>
        <w:rFonts w:ascii="Symbol" w:hAnsi="Symbol" w:hint="default"/>
        <w:sz w:val="22"/>
        <w:szCs w:val="22"/>
      </w:rPr>
    </w:lvl>
    <w:lvl w:ilvl="2" w:tplc="3EA6BC6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9FDC21D0">
      <w:start w:val="1"/>
      <w:numFmt w:val="bullet"/>
      <w:lvlText w:val="•"/>
      <w:lvlJc w:val="left"/>
      <w:pPr>
        <w:ind w:left="3147" w:hanging="361"/>
      </w:pPr>
      <w:rPr>
        <w:rFonts w:hint="default"/>
      </w:rPr>
    </w:lvl>
    <w:lvl w:ilvl="4" w:tplc="8D2C784E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ABC2B1EC">
      <w:start w:val="1"/>
      <w:numFmt w:val="bullet"/>
      <w:lvlText w:val="•"/>
      <w:lvlJc w:val="left"/>
      <w:pPr>
        <w:ind w:left="5299" w:hanging="361"/>
      </w:pPr>
      <w:rPr>
        <w:rFonts w:hint="default"/>
      </w:rPr>
    </w:lvl>
    <w:lvl w:ilvl="6" w:tplc="590451A8">
      <w:start w:val="1"/>
      <w:numFmt w:val="bullet"/>
      <w:lvlText w:val="•"/>
      <w:lvlJc w:val="left"/>
      <w:pPr>
        <w:ind w:left="6375" w:hanging="361"/>
      </w:pPr>
      <w:rPr>
        <w:rFonts w:hint="default"/>
      </w:rPr>
    </w:lvl>
    <w:lvl w:ilvl="7" w:tplc="F5822D28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 w:tplc="A5A88BB2">
      <w:start w:val="1"/>
      <w:numFmt w:val="bullet"/>
      <w:lvlText w:val="•"/>
      <w:lvlJc w:val="left"/>
      <w:pPr>
        <w:ind w:left="8527" w:hanging="361"/>
      </w:pPr>
      <w:rPr>
        <w:rFonts w:hint="default"/>
      </w:rPr>
    </w:lvl>
  </w:abstractNum>
  <w:abstractNum w:abstractNumId="7" w15:restartNumberingAfterBreak="0">
    <w:nsid w:val="489541DF"/>
    <w:multiLevelType w:val="hybridMultilevel"/>
    <w:tmpl w:val="7D56D2B6"/>
    <w:lvl w:ilvl="0" w:tplc="23CEE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E6963"/>
    <w:multiLevelType w:val="hybridMultilevel"/>
    <w:tmpl w:val="723CC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0B0F"/>
    <w:multiLevelType w:val="multilevel"/>
    <w:tmpl w:val="EF4CBC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45C9A"/>
    <w:multiLevelType w:val="hybridMultilevel"/>
    <w:tmpl w:val="D764D1A0"/>
    <w:lvl w:ilvl="0" w:tplc="33F0F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15AD9"/>
    <w:multiLevelType w:val="hybridMultilevel"/>
    <w:tmpl w:val="DB10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A5163"/>
    <w:multiLevelType w:val="hybridMultilevel"/>
    <w:tmpl w:val="F69664CC"/>
    <w:lvl w:ilvl="0" w:tplc="04090001">
      <w:start w:val="1"/>
      <w:numFmt w:val="bullet"/>
      <w:lvlText w:val=""/>
      <w:lvlJc w:val="left"/>
      <w:pPr>
        <w:ind w:left="935" w:hanging="361"/>
      </w:pPr>
      <w:rPr>
        <w:rFonts w:ascii="Symbol" w:hAnsi="Symbol" w:hint="default"/>
        <w:sz w:val="22"/>
        <w:szCs w:val="22"/>
      </w:rPr>
    </w:lvl>
    <w:lvl w:ilvl="1" w:tplc="0658B56A">
      <w:start w:val="1"/>
      <w:numFmt w:val="bullet"/>
      <w:lvlText w:val=""/>
      <w:lvlJc w:val="left"/>
      <w:pPr>
        <w:ind w:left="995" w:hanging="361"/>
      </w:pPr>
      <w:rPr>
        <w:rFonts w:ascii="Wingdings" w:eastAsia="Wingdings" w:hAnsi="Wingdings" w:hint="default"/>
        <w:sz w:val="22"/>
        <w:szCs w:val="22"/>
      </w:rPr>
    </w:lvl>
    <w:lvl w:ilvl="2" w:tplc="3EA6BC6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9FDC21D0">
      <w:start w:val="1"/>
      <w:numFmt w:val="bullet"/>
      <w:lvlText w:val="•"/>
      <w:lvlJc w:val="left"/>
      <w:pPr>
        <w:ind w:left="3147" w:hanging="361"/>
      </w:pPr>
      <w:rPr>
        <w:rFonts w:hint="default"/>
      </w:rPr>
    </w:lvl>
    <w:lvl w:ilvl="4" w:tplc="8D2C784E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ABC2B1EC">
      <w:start w:val="1"/>
      <w:numFmt w:val="bullet"/>
      <w:lvlText w:val="•"/>
      <w:lvlJc w:val="left"/>
      <w:pPr>
        <w:ind w:left="5299" w:hanging="361"/>
      </w:pPr>
      <w:rPr>
        <w:rFonts w:hint="default"/>
      </w:rPr>
    </w:lvl>
    <w:lvl w:ilvl="6" w:tplc="590451A8">
      <w:start w:val="1"/>
      <w:numFmt w:val="bullet"/>
      <w:lvlText w:val="•"/>
      <w:lvlJc w:val="left"/>
      <w:pPr>
        <w:ind w:left="6375" w:hanging="361"/>
      </w:pPr>
      <w:rPr>
        <w:rFonts w:hint="default"/>
      </w:rPr>
    </w:lvl>
    <w:lvl w:ilvl="7" w:tplc="F5822D28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 w:tplc="A5A88BB2">
      <w:start w:val="1"/>
      <w:numFmt w:val="bullet"/>
      <w:lvlText w:val="•"/>
      <w:lvlJc w:val="left"/>
      <w:pPr>
        <w:ind w:left="8527" w:hanging="361"/>
      </w:pPr>
      <w:rPr>
        <w:rFonts w:hint="default"/>
      </w:rPr>
    </w:lvl>
  </w:abstractNum>
  <w:abstractNum w:abstractNumId="13" w15:restartNumberingAfterBreak="0">
    <w:nsid w:val="64607A88"/>
    <w:multiLevelType w:val="hybridMultilevel"/>
    <w:tmpl w:val="F632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750A4"/>
    <w:multiLevelType w:val="hybridMultilevel"/>
    <w:tmpl w:val="F0A46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76758"/>
    <w:multiLevelType w:val="hybridMultilevel"/>
    <w:tmpl w:val="DBCCACD8"/>
    <w:lvl w:ilvl="0" w:tplc="04090001">
      <w:start w:val="1"/>
      <w:numFmt w:val="bullet"/>
      <w:lvlText w:val=""/>
      <w:lvlJc w:val="left"/>
      <w:pPr>
        <w:ind w:left="935" w:hanging="361"/>
      </w:pPr>
      <w:rPr>
        <w:rFonts w:ascii="Symbol" w:hAnsi="Symbol" w:hint="default"/>
        <w:sz w:val="22"/>
        <w:szCs w:val="22"/>
      </w:rPr>
    </w:lvl>
    <w:lvl w:ilvl="1" w:tplc="0658B56A">
      <w:start w:val="1"/>
      <w:numFmt w:val="bullet"/>
      <w:lvlText w:val=""/>
      <w:lvlJc w:val="left"/>
      <w:pPr>
        <w:ind w:left="995" w:hanging="361"/>
      </w:pPr>
      <w:rPr>
        <w:rFonts w:ascii="Wingdings" w:eastAsia="Wingdings" w:hAnsi="Wingdings" w:hint="default"/>
        <w:sz w:val="22"/>
        <w:szCs w:val="22"/>
      </w:rPr>
    </w:lvl>
    <w:lvl w:ilvl="2" w:tplc="3EA6BC6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9FDC21D0">
      <w:start w:val="1"/>
      <w:numFmt w:val="bullet"/>
      <w:lvlText w:val="•"/>
      <w:lvlJc w:val="left"/>
      <w:pPr>
        <w:ind w:left="3147" w:hanging="361"/>
      </w:pPr>
      <w:rPr>
        <w:rFonts w:hint="default"/>
      </w:rPr>
    </w:lvl>
    <w:lvl w:ilvl="4" w:tplc="8D2C784E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ABC2B1EC">
      <w:start w:val="1"/>
      <w:numFmt w:val="bullet"/>
      <w:lvlText w:val="•"/>
      <w:lvlJc w:val="left"/>
      <w:pPr>
        <w:ind w:left="5299" w:hanging="361"/>
      </w:pPr>
      <w:rPr>
        <w:rFonts w:hint="default"/>
      </w:rPr>
    </w:lvl>
    <w:lvl w:ilvl="6" w:tplc="590451A8">
      <w:start w:val="1"/>
      <w:numFmt w:val="bullet"/>
      <w:lvlText w:val="•"/>
      <w:lvlJc w:val="left"/>
      <w:pPr>
        <w:ind w:left="6375" w:hanging="361"/>
      </w:pPr>
      <w:rPr>
        <w:rFonts w:hint="default"/>
      </w:rPr>
    </w:lvl>
    <w:lvl w:ilvl="7" w:tplc="F5822D28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 w:tplc="A5A88BB2">
      <w:start w:val="1"/>
      <w:numFmt w:val="bullet"/>
      <w:lvlText w:val="•"/>
      <w:lvlJc w:val="left"/>
      <w:pPr>
        <w:ind w:left="8527" w:hanging="361"/>
      </w:pPr>
      <w:rPr>
        <w:rFonts w:hint="default"/>
      </w:rPr>
    </w:lvl>
  </w:abstractNum>
  <w:abstractNum w:abstractNumId="16" w15:restartNumberingAfterBreak="0">
    <w:nsid w:val="73183B31"/>
    <w:multiLevelType w:val="hybridMultilevel"/>
    <w:tmpl w:val="20B63B60"/>
    <w:lvl w:ilvl="0" w:tplc="23CE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B64799"/>
    <w:multiLevelType w:val="hybridMultilevel"/>
    <w:tmpl w:val="1A56A7FE"/>
    <w:lvl w:ilvl="0" w:tplc="53D23900">
      <w:start w:val="1"/>
      <w:numFmt w:val="bullet"/>
      <w:lvlText w:val=""/>
      <w:lvlJc w:val="left"/>
      <w:pPr>
        <w:ind w:left="935" w:hanging="361"/>
      </w:pPr>
      <w:rPr>
        <w:rFonts w:ascii="Wingdings" w:eastAsia="Wingdings" w:hAnsi="Wingdings" w:hint="default"/>
        <w:sz w:val="22"/>
        <w:szCs w:val="22"/>
      </w:rPr>
    </w:lvl>
    <w:lvl w:ilvl="1" w:tplc="0658B56A">
      <w:start w:val="1"/>
      <w:numFmt w:val="bullet"/>
      <w:lvlText w:val=""/>
      <w:lvlJc w:val="left"/>
      <w:pPr>
        <w:ind w:left="995" w:hanging="361"/>
      </w:pPr>
      <w:rPr>
        <w:rFonts w:ascii="Wingdings" w:eastAsia="Wingdings" w:hAnsi="Wingdings" w:hint="default"/>
        <w:sz w:val="22"/>
        <w:szCs w:val="22"/>
      </w:rPr>
    </w:lvl>
    <w:lvl w:ilvl="2" w:tplc="3EA6BC6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9FDC21D0">
      <w:start w:val="1"/>
      <w:numFmt w:val="bullet"/>
      <w:lvlText w:val="•"/>
      <w:lvlJc w:val="left"/>
      <w:pPr>
        <w:ind w:left="3147" w:hanging="361"/>
      </w:pPr>
      <w:rPr>
        <w:rFonts w:hint="default"/>
      </w:rPr>
    </w:lvl>
    <w:lvl w:ilvl="4" w:tplc="8D2C784E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ABC2B1EC">
      <w:start w:val="1"/>
      <w:numFmt w:val="bullet"/>
      <w:lvlText w:val="•"/>
      <w:lvlJc w:val="left"/>
      <w:pPr>
        <w:ind w:left="5299" w:hanging="361"/>
      </w:pPr>
      <w:rPr>
        <w:rFonts w:hint="default"/>
      </w:rPr>
    </w:lvl>
    <w:lvl w:ilvl="6" w:tplc="590451A8">
      <w:start w:val="1"/>
      <w:numFmt w:val="bullet"/>
      <w:lvlText w:val="•"/>
      <w:lvlJc w:val="left"/>
      <w:pPr>
        <w:ind w:left="6375" w:hanging="361"/>
      </w:pPr>
      <w:rPr>
        <w:rFonts w:hint="default"/>
      </w:rPr>
    </w:lvl>
    <w:lvl w:ilvl="7" w:tplc="F5822D28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 w:tplc="A5A88BB2">
      <w:start w:val="1"/>
      <w:numFmt w:val="bullet"/>
      <w:lvlText w:val="•"/>
      <w:lvlJc w:val="left"/>
      <w:pPr>
        <w:ind w:left="8527" w:hanging="361"/>
      </w:pPr>
      <w:rPr>
        <w:rFonts w:hint="default"/>
      </w:rPr>
    </w:lvl>
  </w:abstractNum>
  <w:abstractNum w:abstractNumId="18" w15:restartNumberingAfterBreak="0">
    <w:nsid w:val="78930330"/>
    <w:multiLevelType w:val="hybridMultilevel"/>
    <w:tmpl w:val="F7C00246"/>
    <w:lvl w:ilvl="0" w:tplc="95FE99EE">
      <w:start w:val="1"/>
      <w:numFmt w:val="bullet"/>
      <w:lvlText w:val=""/>
      <w:lvlJc w:val="left"/>
      <w:pPr>
        <w:ind w:left="509" w:hanging="356"/>
      </w:pPr>
      <w:rPr>
        <w:rFonts w:ascii="Symbol" w:eastAsia="Symbol" w:hAnsi="Symbol" w:hint="default"/>
        <w:sz w:val="22"/>
        <w:szCs w:val="22"/>
      </w:rPr>
    </w:lvl>
    <w:lvl w:ilvl="1" w:tplc="B29CA02C">
      <w:start w:val="1"/>
      <w:numFmt w:val="bullet"/>
      <w:lvlText w:val=""/>
      <w:lvlJc w:val="left"/>
      <w:pPr>
        <w:ind w:left="581" w:hanging="360"/>
      </w:pPr>
      <w:rPr>
        <w:rFonts w:ascii="Symbol" w:eastAsia="Symbol" w:hAnsi="Symbol" w:hint="default"/>
        <w:sz w:val="22"/>
        <w:szCs w:val="22"/>
      </w:rPr>
    </w:lvl>
    <w:lvl w:ilvl="2" w:tplc="5A96B2A0">
      <w:start w:val="1"/>
      <w:numFmt w:val="bullet"/>
      <w:lvlText w:val=""/>
      <w:lvlJc w:val="left"/>
      <w:pPr>
        <w:ind w:left="1238" w:hanging="363"/>
      </w:pPr>
      <w:rPr>
        <w:rFonts w:ascii="Symbol" w:eastAsia="Symbol" w:hAnsi="Symbol" w:hint="default"/>
        <w:sz w:val="22"/>
        <w:szCs w:val="22"/>
      </w:rPr>
    </w:lvl>
    <w:lvl w:ilvl="3" w:tplc="18B67648">
      <w:start w:val="1"/>
      <w:numFmt w:val="bullet"/>
      <w:lvlText w:val="•"/>
      <w:lvlJc w:val="left"/>
      <w:pPr>
        <w:ind w:left="1238" w:hanging="720"/>
      </w:pPr>
      <w:rPr>
        <w:rFonts w:ascii="Courier New" w:eastAsia="Courier New" w:hAnsi="Courier New" w:hint="default"/>
        <w:sz w:val="22"/>
        <w:szCs w:val="22"/>
      </w:rPr>
    </w:lvl>
    <w:lvl w:ilvl="4" w:tplc="2A4CF94E">
      <w:start w:val="1"/>
      <w:numFmt w:val="bullet"/>
      <w:lvlText w:val="•"/>
      <w:lvlJc w:val="left"/>
      <w:pPr>
        <w:ind w:left="1238" w:hanging="720"/>
      </w:pPr>
      <w:rPr>
        <w:rFonts w:hint="default"/>
      </w:rPr>
    </w:lvl>
    <w:lvl w:ilvl="5" w:tplc="F1C48E88">
      <w:start w:val="1"/>
      <w:numFmt w:val="bullet"/>
      <w:lvlText w:val="•"/>
      <w:lvlJc w:val="left"/>
      <w:pPr>
        <w:ind w:left="2611" w:hanging="720"/>
      </w:pPr>
      <w:rPr>
        <w:rFonts w:hint="default"/>
      </w:rPr>
    </w:lvl>
    <w:lvl w:ilvl="6" w:tplc="9CD88542">
      <w:start w:val="1"/>
      <w:numFmt w:val="bullet"/>
      <w:lvlText w:val="•"/>
      <w:lvlJc w:val="left"/>
      <w:pPr>
        <w:ind w:left="3985" w:hanging="720"/>
      </w:pPr>
      <w:rPr>
        <w:rFonts w:hint="default"/>
      </w:rPr>
    </w:lvl>
    <w:lvl w:ilvl="7" w:tplc="D71E3812">
      <w:start w:val="1"/>
      <w:numFmt w:val="bullet"/>
      <w:lvlText w:val="•"/>
      <w:lvlJc w:val="left"/>
      <w:pPr>
        <w:ind w:left="5359" w:hanging="720"/>
      </w:pPr>
      <w:rPr>
        <w:rFonts w:hint="default"/>
      </w:rPr>
    </w:lvl>
    <w:lvl w:ilvl="8" w:tplc="78D4F242">
      <w:start w:val="1"/>
      <w:numFmt w:val="bullet"/>
      <w:lvlText w:val="•"/>
      <w:lvlJc w:val="left"/>
      <w:pPr>
        <w:ind w:left="6732" w:hanging="720"/>
      </w:pPr>
      <w:rPr>
        <w:rFonts w:hint="default"/>
      </w:rPr>
    </w:lvl>
  </w:abstractNum>
  <w:abstractNum w:abstractNumId="19" w15:restartNumberingAfterBreak="0">
    <w:nsid w:val="7CB1728E"/>
    <w:multiLevelType w:val="hybridMultilevel"/>
    <w:tmpl w:val="01C8BDF6"/>
    <w:lvl w:ilvl="0" w:tplc="FD3ED5C6">
      <w:start w:val="1"/>
      <w:numFmt w:val="decimal"/>
      <w:lvlText w:val="%1."/>
      <w:lvlJc w:val="left"/>
      <w:pPr>
        <w:ind w:left="720" w:hanging="360"/>
      </w:pPr>
    </w:lvl>
    <w:lvl w:ilvl="1" w:tplc="9926BDF4">
      <w:start w:val="1"/>
      <w:numFmt w:val="lowerLetter"/>
      <w:lvlText w:val="%2."/>
      <w:lvlJc w:val="left"/>
      <w:pPr>
        <w:ind w:left="1440" w:hanging="360"/>
      </w:pPr>
    </w:lvl>
    <w:lvl w:ilvl="2" w:tplc="E312EFF8">
      <w:start w:val="1"/>
      <w:numFmt w:val="lowerRoman"/>
      <w:lvlText w:val="%3."/>
      <w:lvlJc w:val="right"/>
      <w:pPr>
        <w:ind w:left="2160" w:hanging="180"/>
      </w:pPr>
    </w:lvl>
    <w:lvl w:ilvl="3" w:tplc="9A9E4880">
      <w:start w:val="1"/>
      <w:numFmt w:val="decimal"/>
      <w:lvlText w:val="%4."/>
      <w:lvlJc w:val="left"/>
      <w:pPr>
        <w:ind w:left="2880" w:hanging="360"/>
      </w:pPr>
    </w:lvl>
    <w:lvl w:ilvl="4" w:tplc="DD28E900">
      <w:start w:val="1"/>
      <w:numFmt w:val="lowerLetter"/>
      <w:lvlText w:val="%5."/>
      <w:lvlJc w:val="left"/>
      <w:pPr>
        <w:ind w:left="3600" w:hanging="360"/>
      </w:pPr>
    </w:lvl>
    <w:lvl w:ilvl="5" w:tplc="41804AF0">
      <w:start w:val="1"/>
      <w:numFmt w:val="lowerRoman"/>
      <w:lvlText w:val="%6."/>
      <w:lvlJc w:val="right"/>
      <w:pPr>
        <w:ind w:left="4320" w:hanging="180"/>
      </w:pPr>
    </w:lvl>
    <w:lvl w:ilvl="6" w:tplc="4FF03F74">
      <w:start w:val="1"/>
      <w:numFmt w:val="decimal"/>
      <w:lvlText w:val="%7."/>
      <w:lvlJc w:val="left"/>
      <w:pPr>
        <w:ind w:left="5040" w:hanging="360"/>
      </w:pPr>
    </w:lvl>
    <w:lvl w:ilvl="7" w:tplc="A0822B82">
      <w:start w:val="1"/>
      <w:numFmt w:val="lowerLetter"/>
      <w:lvlText w:val="%8."/>
      <w:lvlJc w:val="left"/>
      <w:pPr>
        <w:ind w:left="5760" w:hanging="360"/>
      </w:pPr>
    </w:lvl>
    <w:lvl w:ilvl="8" w:tplc="9A16D7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D3155"/>
    <w:multiLevelType w:val="hybridMultilevel"/>
    <w:tmpl w:val="EEF49AC4"/>
    <w:lvl w:ilvl="0" w:tplc="EE3E6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89529">
    <w:abstractNumId w:val="5"/>
  </w:num>
  <w:num w:numId="2" w16cid:durableId="482431685">
    <w:abstractNumId w:val="19"/>
  </w:num>
  <w:num w:numId="3" w16cid:durableId="2135053278">
    <w:abstractNumId w:val="4"/>
  </w:num>
  <w:num w:numId="4" w16cid:durableId="2019380847">
    <w:abstractNumId w:val="7"/>
  </w:num>
  <w:num w:numId="5" w16cid:durableId="1909875047">
    <w:abstractNumId w:val="20"/>
  </w:num>
  <w:num w:numId="6" w16cid:durableId="376197518">
    <w:abstractNumId w:val="0"/>
  </w:num>
  <w:num w:numId="7" w16cid:durableId="629089199">
    <w:abstractNumId w:val="10"/>
  </w:num>
  <w:num w:numId="8" w16cid:durableId="164706821">
    <w:abstractNumId w:val="13"/>
  </w:num>
  <w:num w:numId="9" w16cid:durableId="1992248458">
    <w:abstractNumId w:val="8"/>
  </w:num>
  <w:num w:numId="10" w16cid:durableId="695350987">
    <w:abstractNumId w:val="18"/>
  </w:num>
  <w:num w:numId="11" w16cid:durableId="746880404">
    <w:abstractNumId w:val="17"/>
  </w:num>
  <w:num w:numId="12" w16cid:durableId="1869247343">
    <w:abstractNumId w:val="15"/>
  </w:num>
  <w:num w:numId="13" w16cid:durableId="2064669103">
    <w:abstractNumId w:val="12"/>
  </w:num>
  <w:num w:numId="14" w16cid:durableId="263341365">
    <w:abstractNumId w:val="2"/>
  </w:num>
  <w:num w:numId="15" w16cid:durableId="807280764">
    <w:abstractNumId w:val="6"/>
  </w:num>
  <w:num w:numId="16" w16cid:durableId="351611695">
    <w:abstractNumId w:val="14"/>
  </w:num>
  <w:num w:numId="17" w16cid:durableId="1945571030">
    <w:abstractNumId w:val="16"/>
  </w:num>
  <w:num w:numId="18" w16cid:durableId="533463249">
    <w:abstractNumId w:val="9"/>
  </w:num>
  <w:num w:numId="19" w16cid:durableId="1820919829">
    <w:abstractNumId w:val="3"/>
  </w:num>
  <w:num w:numId="20" w16cid:durableId="2095742350">
    <w:abstractNumId w:val="1"/>
  </w:num>
  <w:num w:numId="21" w16cid:durableId="288441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04"/>
    <w:rsid w:val="00015AD1"/>
    <w:rsid w:val="000178D9"/>
    <w:rsid w:val="000416ED"/>
    <w:rsid w:val="00045563"/>
    <w:rsid w:val="00055C27"/>
    <w:rsid w:val="000602D8"/>
    <w:rsid w:val="00084801"/>
    <w:rsid w:val="0009353D"/>
    <w:rsid w:val="0009565F"/>
    <w:rsid w:val="000B0A59"/>
    <w:rsid w:val="000C2F15"/>
    <w:rsid w:val="000D155E"/>
    <w:rsid w:val="000F3BBE"/>
    <w:rsid w:val="000F6AA1"/>
    <w:rsid w:val="00117BAA"/>
    <w:rsid w:val="001238CA"/>
    <w:rsid w:val="0013125B"/>
    <w:rsid w:val="00137B19"/>
    <w:rsid w:val="001677AC"/>
    <w:rsid w:val="00192100"/>
    <w:rsid w:val="001973FF"/>
    <w:rsid w:val="001A7830"/>
    <w:rsid w:val="001C1FE0"/>
    <w:rsid w:val="001C7E91"/>
    <w:rsid w:val="001E5C7D"/>
    <w:rsid w:val="001F0CB8"/>
    <w:rsid w:val="001F268F"/>
    <w:rsid w:val="00204DC4"/>
    <w:rsid w:val="00214D94"/>
    <w:rsid w:val="00244CE9"/>
    <w:rsid w:val="00246865"/>
    <w:rsid w:val="0025480E"/>
    <w:rsid w:val="00263373"/>
    <w:rsid w:val="00274174"/>
    <w:rsid w:val="002B3148"/>
    <w:rsid w:val="002C4266"/>
    <w:rsid w:val="002D0BDA"/>
    <w:rsid w:val="00307617"/>
    <w:rsid w:val="003158F5"/>
    <w:rsid w:val="003225F9"/>
    <w:rsid w:val="00337767"/>
    <w:rsid w:val="0034078D"/>
    <w:rsid w:val="00350C37"/>
    <w:rsid w:val="00365EE1"/>
    <w:rsid w:val="003730E1"/>
    <w:rsid w:val="003A2B4F"/>
    <w:rsid w:val="003A7811"/>
    <w:rsid w:val="003F34C8"/>
    <w:rsid w:val="003F5382"/>
    <w:rsid w:val="00404B52"/>
    <w:rsid w:val="004255C9"/>
    <w:rsid w:val="00426FC3"/>
    <w:rsid w:val="00437600"/>
    <w:rsid w:val="00440C00"/>
    <w:rsid w:val="004654ED"/>
    <w:rsid w:val="0046616D"/>
    <w:rsid w:val="00467F1D"/>
    <w:rsid w:val="00470798"/>
    <w:rsid w:val="004802D1"/>
    <w:rsid w:val="004A6891"/>
    <w:rsid w:val="004A696C"/>
    <w:rsid w:val="004C4C3A"/>
    <w:rsid w:val="004D5B77"/>
    <w:rsid w:val="00506536"/>
    <w:rsid w:val="00513BF0"/>
    <w:rsid w:val="00537DD0"/>
    <w:rsid w:val="005521AA"/>
    <w:rsid w:val="00552A54"/>
    <w:rsid w:val="00563DFB"/>
    <w:rsid w:val="005760B6"/>
    <w:rsid w:val="005914BE"/>
    <w:rsid w:val="005C61C3"/>
    <w:rsid w:val="005D0860"/>
    <w:rsid w:val="005E37E5"/>
    <w:rsid w:val="005E55B5"/>
    <w:rsid w:val="00603004"/>
    <w:rsid w:val="00606FA5"/>
    <w:rsid w:val="00633009"/>
    <w:rsid w:val="00647A94"/>
    <w:rsid w:val="00687B28"/>
    <w:rsid w:val="00692D8E"/>
    <w:rsid w:val="00695174"/>
    <w:rsid w:val="006B7FF0"/>
    <w:rsid w:val="006C26B3"/>
    <w:rsid w:val="006C37DE"/>
    <w:rsid w:val="006F7512"/>
    <w:rsid w:val="00705D5A"/>
    <w:rsid w:val="00716726"/>
    <w:rsid w:val="00747FB9"/>
    <w:rsid w:val="007678F2"/>
    <w:rsid w:val="00774068"/>
    <w:rsid w:val="007938DB"/>
    <w:rsid w:val="00796D5E"/>
    <w:rsid w:val="007A2BCC"/>
    <w:rsid w:val="007B1117"/>
    <w:rsid w:val="007D68BD"/>
    <w:rsid w:val="007F03D4"/>
    <w:rsid w:val="00817730"/>
    <w:rsid w:val="00852501"/>
    <w:rsid w:val="008530E3"/>
    <w:rsid w:val="00895C66"/>
    <w:rsid w:val="008C3F06"/>
    <w:rsid w:val="008D3FDB"/>
    <w:rsid w:val="008E4398"/>
    <w:rsid w:val="00915919"/>
    <w:rsid w:val="0091601B"/>
    <w:rsid w:val="009241AF"/>
    <w:rsid w:val="009603AE"/>
    <w:rsid w:val="009623D8"/>
    <w:rsid w:val="00980EE6"/>
    <w:rsid w:val="009B2FFB"/>
    <w:rsid w:val="009B4E18"/>
    <w:rsid w:val="009D393B"/>
    <w:rsid w:val="009E0EB1"/>
    <w:rsid w:val="009E17AC"/>
    <w:rsid w:val="009F49A5"/>
    <w:rsid w:val="00A31B4C"/>
    <w:rsid w:val="00A3564E"/>
    <w:rsid w:val="00A43F4B"/>
    <w:rsid w:val="00A54BC1"/>
    <w:rsid w:val="00A74B11"/>
    <w:rsid w:val="00A84D80"/>
    <w:rsid w:val="00AA2C1C"/>
    <w:rsid w:val="00AB2153"/>
    <w:rsid w:val="00AC0F54"/>
    <w:rsid w:val="00AC2A38"/>
    <w:rsid w:val="00AD1FAD"/>
    <w:rsid w:val="00AE2D80"/>
    <w:rsid w:val="00AF7DA0"/>
    <w:rsid w:val="00B05E82"/>
    <w:rsid w:val="00B153B8"/>
    <w:rsid w:val="00B23685"/>
    <w:rsid w:val="00B2459F"/>
    <w:rsid w:val="00B364D1"/>
    <w:rsid w:val="00B416DB"/>
    <w:rsid w:val="00B4548A"/>
    <w:rsid w:val="00B4645C"/>
    <w:rsid w:val="00B54FB1"/>
    <w:rsid w:val="00B55695"/>
    <w:rsid w:val="00B64819"/>
    <w:rsid w:val="00B742E3"/>
    <w:rsid w:val="00B83B27"/>
    <w:rsid w:val="00B91BFA"/>
    <w:rsid w:val="00BB2120"/>
    <w:rsid w:val="00BB6333"/>
    <w:rsid w:val="00BD1C46"/>
    <w:rsid w:val="00BD6A62"/>
    <w:rsid w:val="00BE4D3B"/>
    <w:rsid w:val="00BF6E82"/>
    <w:rsid w:val="00C22F6A"/>
    <w:rsid w:val="00C44C60"/>
    <w:rsid w:val="00C55299"/>
    <w:rsid w:val="00C60744"/>
    <w:rsid w:val="00C6498D"/>
    <w:rsid w:val="00C67683"/>
    <w:rsid w:val="00C67D62"/>
    <w:rsid w:val="00C71269"/>
    <w:rsid w:val="00C91B21"/>
    <w:rsid w:val="00CB158B"/>
    <w:rsid w:val="00CC035D"/>
    <w:rsid w:val="00D26EEB"/>
    <w:rsid w:val="00D30DA7"/>
    <w:rsid w:val="00D33BE2"/>
    <w:rsid w:val="00D40579"/>
    <w:rsid w:val="00D46CA9"/>
    <w:rsid w:val="00D47C65"/>
    <w:rsid w:val="00D53177"/>
    <w:rsid w:val="00D55EC3"/>
    <w:rsid w:val="00D72C9D"/>
    <w:rsid w:val="00D75A01"/>
    <w:rsid w:val="00D8130B"/>
    <w:rsid w:val="00D825EE"/>
    <w:rsid w:val="00DB59A0"/>
    <w:rsid w:val="00E10E21"/>
    <w:rsid w:val="00E15E4C"/>
    <w:rsid w:val="00E17266"/>
    <w:rsid w:val="00E44EE7"/>
    <w:rsid w:val="00E47E95"/>
    <w:rsid w:val="00E55666"/>
    <w:rsid w:val="00E76F9F"/>
    <w:rsid w:val="00E77183"/>
    <w:rsid w:val="00E903E7"/>
    <w:rsid w:val="00E92110"/>
    <w:rsid w:val="00E970D8"/>
    <w:rsid w:val="00E979E0"/>
    <w:rsid w:val="00EA1512"/>
    <w:rsid w:val="00ED1CFC"/>
    <w:rsid w:val="00EE057A"/>
    <w:rsid w:val="00EF2819"/>
    <w:rsid w:val="00EF3411"/>
    <w:rsid w:val="00F21086"/>
    <w:rsid w:val="00F447C9"/>
    <w:rsid w:val="00F53F14"/>
    <w:rsid w:val="00F61195"/>
    <w:rsid w:val="00F66CC4"/>
    <w:rsid w:val="00F755C0"/>
    <w:rsid w:val="00F95E52"/>
    <w:rsid w:val="00FB3627"/>
    <w:rsid w:val="00FD3125"/>
    <w:rsid w:val="00FD4CC4"/>
    <w:rsid w:val="00FE4CDC"/>
    <w:rsid w:val="00FF3193"/>
    <w:rsid w:val="21ACC3D1"/>
    <w:rsid w:val="29C81BFB"/>
    <w:rsid w:val="437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809C"/>
  <w15:docId w15:val="{24E6A55F-CD9A-4233-B381-A933906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7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B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00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B36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6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B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513BF0"/>
    <w:pPr>
      <w:widowControl w:val="0"/>
      <w:spacing w:after="0" w:line="240" w:lineRule="auto"/>
      <w:ind w:left="46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513BF0"/>
    <w:rPr>
      <w:rFonts w:ascii="Calibri" w:eastAsia="Calibri" w:hAnsi="Calibr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7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3F5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38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9F"/>
  </w:style>
  <w:style w:type="paragraph" w:styleId="Footer">
    <w:name w:val="footer"/>
    <w:basedOn w:val="Normal"/>
    <w:link w:val="FooterChar"/>
    <w:uiPriority w:val="99"/>
    <w:unhideWhenUsed/>
    <w:rsid w:val="00B2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9F"/>
  </w:style>
  <w:style w:type="paragraph" w:customStyle="1" w:styleId="trt0xe">
    <w:name w:val="trt0xe"/>
    <w:basedOn w:val="Normal"/>
    <w:rsid w:val="001A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47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E4E5-E214-45E8-8730-C61E405A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4759</Characters>
  <Application>Microsoft Office Word</Application>
  <DocSecurity>0</DocSecurity>
  <Lines>39</Lines>
  <Paragraphs>11</Paragraphs>
  <ScaleCrop>false</ScaleCrop>
  <Company>AWIS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Simpson</dc:creator>
  <cp:keywords/>
  <dc:description/>
  <cp:lastModifiedBy>Shelley O'Brien</cp:lastModifiedBy>
  <cp:revision>2</cp:revision>
  <dcterms:created xsi:type="dcterms:W3CDTF">2025-03-12T22:32:00Z</dcterms:created>
  <dcterms:modified xsi:type="dcterms:W3CDTF">2025-03-12T22:32:00Z</dcterms:modified>
</cp:coreProperties>
</file>